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95F" w:rsidRDefault="00646A26" w:rsidP="001A0CF1">
      <w:pPr>
        <w:pStyle w:val="En-tte"/>
        <w:tabs>
          <w:tab w:val="clear" w:pos="4536"/>
          <w:tab w:val="clear" w:pos="9072"/>
        </w:tabs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-16.65pt;margin-top:21.8pt;width:511.2pt;height:618.75pt;z-index:251657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" strokecolor="navy" strokeweight="4.5pt">
            <v:stroke linestyle="thinThick"/>
            <v:textbox>
              <w:txbxContent>
                <w:p w:rsidR="00530E42" w:rsidRDefault="00530E42">
                  <w:pPr>
                    <w:jc w:val="center"/>
                  </w:pPr>
                </w:p>
                <w:p w:rsidR="00554B34" w:rsidRDefault="00530E42" w:rsidP="004D5C70">
                  <w:pPr>
                    <w:jc w:val="center"/>
                    <w:rPr>
                      <w:sz w:val="44"/>
                      <w:szCs w:val="44"/>
                    </w:rPr>
                  </w:pPr>
                  <w:r>
                    <w:rPr>
                      <w:sz w:val="44"/>
                    </w:rPr>
                    <w:t xml:space="preserve">PLAN D’AUDIT  DE </w:t>
                  </w:r>
                  <w:r w:rsidR="00554B34">
                    <w:rPr>
                      <w:sz w:val="44"/>
                      <w:szCs w:val="44"/>
                    </w:rPr>
                    <w:t>L’AGENCE</w:t>
                  </w:r>
                </w:p>
                <w:p w:rsidR="007D7815" w:rsidRDefault="00554B34" w:rsidP="007D7815">
                  <w:pPr>
                    <w:jc w:val="center"/>
                    <w:rPr>
                      <w:rFonts w:ascii="Times" w:hAnsi="Times"/>
                      <w:b/>
                      <w:sz w:val="56"/>
                      <w:bdr w:val="single" w:sz="4" w:space="0" w:color="auto"/>
                      <w:shd w:val="clear" w:color="auto" w:fill="000080"/>
                    </w:rPr>
                  </w:pPr>
                  <w:r w:rsidRPr="001475D0">
                    <w:rPr>
                      <w:rFonts w:ascii="Times" w:hAnsi="Times"/>
                      <w:b/>
                      <w:sz w:val="56"/>
                      <w:bdr w:val="single" w:sz="4" w:space="0" w:color="auto"/>
                      <w:shd w:val="clear" w:color="auto" w:fill="000080"/>
                    </w:rPr>
                    <w:t xml:space="preserve">EURL </w:t>
                  </w:r>
                  <w:r w:rsidRPr="001475D0">
                    <w:rPr>
                      <w:rFonts w:ascii="Times" w:eastAsia="华文仿宋" w:hAnsi="Times"/>
                      <w:b/>
                      <w:sz w:val="56"/>
                      <w:bdr w:val="single" w:sz="4" w:space="0" w:color="auto"/>
                      <w:shd w:val="clear" w:color="auto" w:fill="000080"/>
                    </w:rPr>
                    <w:t>Patrick</w:t>
                  </w:r>
                  <w:r w:rsidRPr="001475D0">
                    <w:rPr>
                      <w:rFonts w:ascii="Times" w:hAnsi="Times"/>
                      <w:b/>
                      <w:sz w:val="56"/>
                      <w:bdr w:val="single" w:sz="4" w:space="0" w:color="auto"/>
                      <w:shd w:val="clear" w:color="auto" w:fill="000080"/>
                    </w:rPr>
                    <w:t xml:space="preserve"> TAUZIN</w:t>
                  </w:r>
                </w:p>
                <w:p w:rsidR="00554B34" w:rsidRDefault="00554B34" w:rsidP="00554B34">
                  <w:pPr>
                    <w:jc w:val="center"/>
                    <w:rPr>
                      <w:rFonts w:ascii="Times" w:hAnsi="Times"/>
                      <w:b/>
                      <w:sz w:val="56"/>
                      <w:bdr w:val="single" w:sz="4" w:space="0" w:color="auto"/>
                      <w:shd w:val="clear" w:color="auto" w:fill="000080"/>
                    </w:rPr>
                  </w:pPr>
                </w:p>
                <w:p w:rsidR="00530E42" w:rsidRPr="004D5C70" w:rsidRDefault="007D7815" w:rsidP="004D5C70">
                  <w:pPr>
                    <w:jc w:val="center"/>
                    <w:rPr>
                      <w:sz w:val="44"/>
                    </w:rPr>
                  </w:pPr>
                  <w:r w:rsidRPr="007D7815">
                    <w:rPr>
                      <w:noProof/>
                      <w:sz w:val="44"/>
                    </w:rPr>
                    <w:drawing>
                      <wp:inline distT="0" distB="0" distL="0" distR="0">
                        <wp:extent cx="815340" cy="815340"/>
                        <wp:effectExtent l="25400" t="0" r="0" b="0"/>
                        <wp:docPr id="4" name="Imag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12490" cy="81249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530E42" w:rsidRDefault="00530E42">
                  <w:pPr>
                    <w:jc w:val="center"/>
                    <w:rPr>
                      <w:sz w:val="44"/>
                    </w:rPr>
                  </w:pPr>
                </w:p>
                <w:p w:rsidR="00530E42" w:rsidRDefault="00530E42">
                  <w:pPr>
                    <w:jc w:val="center"/>
                    <w:rPr>
                      <w:sz w:val="44"/>
                    </w:rPr>
                  </w:pPr>
                </w:p>
                <w:p w:rsidR="00530E42" w:rsidRPr="00554B34" w:rsidRDefault="00530E42" w:rsidP="00BF595F">
                  <w:pPr>
                    <w:jc w:val="center"/>
                    <w:rPr>
                      <w:sz w:val="44"/>
                    </w:rPr>
                  </w:pPr>
                  <w:r w:rsidRPr="00554B34">
                    <w:rPr>
                      <w:sz w:val="44"/>
                    </w:rPr>
                    <w:t xml:space="preserve">PAR ARCHIVAL </w:t>
                  </w:r>
                </w:p>
                <w:p w:rsidR="00530E42" w:rsidRPr="00554B34" w:rsidRDefault="00530E42">
                  <w:pPr>
                    <w:jc w:val="center"/>
                    <w:rPr>
                      <w:sz w:val="44"/>
                    </w:rPr>
                  </w:pPr>
                </w:p>
                <w:p w:rsidR="00530E42" w:rsidRPr="00554B34" w:rsidRDefault="00530E42">
                  <w:pPr>
                    <w:jc w:val="center"/>
                    <w:rPr>
                      <w:sz w:val="44"/>
                    </w:rPr>
                  </w:pPr>
                  <w:r w:rsidRPr="00554B34">
                    <w:rPr>
                      <w:sz w:val="44"/>
                    </w:rPr>
                    <w:t>Le 12/05/</w:t>
                  </w:r>
                  <w:bookmarkStart w:id="0" w:name="_GoBack"/>
                  <w:bookmarkEnd w:id="0"/>
                  <w:r w:rsidRPr="00554B34">
                    <w:rPr>
                      <w:sz w:val="44"/>
                    </w:rPr>
                    <w:t>2015</w:t>
                  </w:r>
                </w:p>
                <w:p w:rsidR="00530E42" w:rsidRPr="00554B34" w:rsidRDefault="00530E42">
                  <w:pPr>
                    <w:jc w:val="center"/>
                    <w:rPr>
                      <w:b/>
                      <w:sz w:val="52"/>
                    </w:rPr>
                  </w:pPr>
                  <w:r w:rsidRPr="00554B34">
                    <w:rPr>
                      <w:b/>
                      <w:sz w:val="52"/>
                    </w:rPr>
                    <w:t>AUDIT N° </w:t>
                  </w:r>
                  <w:r w:rsidR="00554B34" w:rsidRPr="00554B34">
                    <w:rPr>
                      <w:b/>
                      <w:sz w:val="52"/>
                    </w:rPr>
                    <w:t>15-106</w:t>
                  </w:r>
                </w:p>
                <w:p w:rsidR="00530E42" w:rsidRDefault="00530E42">
                  <w:pPr>
                    <w:jc w:val="center"/>
                    <w:rPr>
                      <w:b/>
                      <w:sz w:val="52"/>
                    </w:rPr>
                  </w:pPr>
                </w:p>
                <w:p w:rsidR="00530E42" w:rsidRDefault="00530E42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REFERENTIEL :</w:t>
                  </w:r>
                </w:p>
                <w:p w:rsidR="00530E42" w:rsidRDefault="00530E42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 xml:space="preserve"> ISO 9001 -14001</w:t>
                  </w:r>
                </w:p>
                <w:p w:rsidR="00530E42" w:rsidRDefault="00530E42">
                  <w:pPr>
                    <w:jc w:val="center"/>
                    <w:rPr>
                      <w:b/>
                      <w:sz w:val="52"/>
                    </w:rPr>
                  </w:pPr>
                  <w:r>
                    <w:rPr>
                      <w:b/>
                      <w:sz w:val="52"/>
                    </w:rPr>
                    <w:t>PRO3512</w:t>
                  </w:r>
                </w:p>
                <w:p w:rsidR="00530E42" w:rsidRDefault="00530E42">
                  <w:pPr>
                    <w:jc w:val="center"/>
                  </w:pPr>
                </w:p>
                <w:p w:rsidR="00530E42" w:rsidRDefault="00530E42">
                  <w:pPr>
                    <w:jc w:val="center"/>
                  </w:pPr>
                  <w:r>
                    <w:t xml:space="preserve">Etabli le  12 Mai 2015   par   </w:t>
                  </w:r>
                </w:p>
                <w:p w:rsidR="00530E42" w:rsidRPr="001A0CF1" w:rsidRDefault="00530E42">
                  <w:pPr>
                    <w:jc w:val="center"/>
                    <w:rPr>
                      <w:color w:val="FF0000"/>
                    </w:rPr>
                  </w:pPr>
                  <w:r>
                    <w:rPr>
                      <w:color w:val="FF0000"/>
                    </w:rPr>
                    <w:t>ARCHIVAL (Guy VAURILLON)</w:t>
                  </w:r>
                </w:p>
              </w:txbxContent>
            </v:textbox>
            <w10:wrap type="topAndBottom"/>
          </v:shape>
        </w:pict>
      </w:r>
      <w:r w:rsidR="00BF595F">
        <w:br w:type="page"/>
      </w:r>
      <w:r w:rsidR="00BF595F">
        <w:lastRenderedPageBreak/>
        <w:t>REMARQUES GENERALES SUR L’AUDIT :</w:t>
      </w:r>
    </w:p>
    <w:p w:rsidR="00BF595F" w:rsidRDefault="00BF595F">
      <w:pPr>
        <w:pStyle w:val="Titre1"/>
      </w:pPr>
      <w:r>
        <w:t>accueil</w:t>
      </w:r>
    </w:p>
    <w:p w:rsidR="00BF595F" w:rsidRPr="006F1B1E" w:rsidRDefault="00C01E85">
      <w:pPr>
        <w:pStyle w:val="Texte1"/>
      </w:pPr>
      <w:r>
        <w:t>Très bon accueil par Hélène et Patrick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MISE A PROFIT  DES AUDITS PRECEDENTS</w:t>
      </w:r>
    </w:p>
    <w:p w:rsidR="00BF595F" w:rsidRDefault="00BF595F">
      <w:pPr>
        <w:pStyle w:val="Texte1"/>
      </w:pPr>
      <w:r>
        <w:t xml:space="preserve"> </w:t>
      </w:r>
      <w:r w:rsidR="008656F1">
        <w:t>Audit 2014 c</w:t>
      </w:r>
      <w:r w:rsidR="006F1B1E">
        <w:t>los</w:t>
      </w:r>
      <w:r w:rsidR="00530E42">
        <w:t xml:space="preserve"> et mis</w:t>
      </w:r>
      <w:r w:rsidR="006F1B1E">
        <w:t xml:space="preserve"> a profit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DYNAMIQUE DU ASSOCIATION q&amp;A</w:t>
      </w:r>
    </w:p>
    <w:p w:rsidR="00BF595F" w:rsidRDefault="00BF595F">
      <w:pPr>
        <w:pStyle w:val="Texte1"/>
      </w:pPr>
      <w:r>
        <w:t>REPONSE AUX DEMANDES DE L’ ASSOCIATION :</w:t>
      </w:r>
    </w:p>
    <w:p w:rsidR="008656F1" w:rsidRDefault="008656F1" w:rsidP="008656F1">
      <w:pPr>
        <w:pStyle w:val="Texte1"/>
      </w:pPr>
      <w:r>
        <w:t>PTZ est responsable du suivi des actions environnementales et des voyages d’études.</w:t>
      </w:r>
    </w:p>
    <w:p w:rsidR="00BF595F" w:rsidRDefault="00BF595F">
      <w:pPr>
        <w:pStyle w:val="Texte1"/>
      </w:pPr>
    </w:p>
    <w:p w:rsidR="00BF595F" w:rsidRDefault="00BF595F">
      <w:pPr>
        <w:pStyle w:val="Texte1"/>
      </w:pPr>
      <w:r>
        <w:t>PROPOSITION A L’ASSOCIATION :</w:t>
      </w:r>
    </w:p>
    <w:p w:rsidR="00530E42" w:rsidRDefault="00BF595F">
      <w:pPr>
        <w:pStyle w:val="Texte1"/>
      </w:pPr>
      <w:r>
        <w:t xml:space="preserve"> </w:t>
      </w:r>
      <w:r w:rsidR="00530E42">
        <w:t xml:space="preserve">Voyage au </w:t>
      </w:r>
      <w:r w:rsidR="008656F1">
        <w:t>Canada, voyage en Italie avec Sylvère</w:t>
      </w:r>
    </w:p>
    <w:p w:rsidR="00BF595F" w:rsidRDefault="00BF595F">
      <w:pPr>
        <w:pStyle w:val="Texte1"/>
      </w:pPr>
    </w:p>
    <w:p w:rsidR="008656F1" w:rsidRDefault="00BF595F" w:rsidP="008656F1">
      <w:pPr>
        <w:pStyle w:val="Texte1"/>
      </w:pPr>
      <w:r>
        <w:t xml:space="preserve">ATTENTES DE L’ASSOCIATION : </w:t>
      </w:r>
    </w:p>
    <w:p w:rsidR="008656F1" w:rsidRDefault="008656F1" w:rsidP="008656F1">
      <w:pPr>
        <w:pStyle w:val="Texte1"/>
      </w:pPr>
      <w:r>
        <w:t>Un maximum de collaboration et d’échanges</w:t>
      </w:r>
    </w:p>
    <w:p w:rsidR="00BF595F" w:rsidRDefault="00BF595F">
      <w:pPr>
        <w:pStyle w:val="Texte1"/>
      </w:pPr>
    </w:p>
    <w:p w:rsidR="00BF595F" w:rsidRDefault="00BF595F">
      <w:pPr>
        <w:pStyle w:val="Titre1"/>
      </w:pPr>
      <w:r>
        <w:t>conclusion</w:t>
      </w:r>
    </w:p>
    <w:p w:rsidR="00FD33DF" w:rsidRDefault="00BF595F" w:rsidP="00FD33DF">
      <w:pPr>
        <w:pStyle w:val="Texte1"/>
      </w:pPr>
      <w:r>
        <w:t xml:space="preserve"> </w:t>
      </w:r>
      <w:r w:rsidR="00FD33DF">
        <w:t xml:space="preserve">POINT FORT: </w:t>
      </w:r>
    </w:p>
    <w:p w:rsidR="00FD33DF" w:rsidRDefault="00FD33DF" w:rsidP="00FD33DF">
      <w:pPr>
        <w:pStyle w:val="Texte1"/>
      </w:pPr>
      <w:r>
        <w:t>Suivi des fiches Q&amp;A / Reabt à Kheox.fr</w:t>
      </w:r>
    </w:p>
    <w:p w:rsidR="00FD33DF" w:rsidRDefault="00FD33DF" w:rsidP="00FD33DF">
      <w:pPr>
        <w:pStyle w:val="Texte1"/>
      </w:pPr>
    </w:p>
    <w:p w:rsidR="00FD33DF" w:rsidRDefault="009462DB" w:rsidP="00FD33DF">
      <w:pPr>
        <w:pStyle w:val="Texte1"/>
      </w:pPr>
      <w:r>
        <w:t>PISTE DE PROGRES</w:t>
      </w:r>
      <w:r w:rsidR="00FD33DF">
        <w:t>:</w:t>
      </w:r>
    </w:p>
    <w:p w:rsidR="00FD33DF" w:rsidRDefault="009462DB" w:rsidP="00FD33DF">
      <w:pPr>
        <w:pStyle w:val="Texte1"/>
      </w:pPr>
      <w:r>
        <w:t>A</w:t>
      </w:r>
      <w:r w:rsidR="00FD33DF">
        <w:t xml:space="preserve">pplication des CCTP vert et fiches environnementales </w:t>
      </w:r>
      <w:r>
        <w:t xml:space="preserve">dès que des </w:t>
      </w:r>
      <w:r w:rsidR="00FD33DF">
        <w:t>affaires adaptées</w:t>
      </w:r>
      <w:r>
        <w:t xml:space="preserve"> se présenteront</w:t>
      </w:r>
    </w:p>
    <w:p w:rsidR="00BF595F" w:rsidRDefault="00BF595F" w:rsidP="00FD33DF">
      <w:pPr>
        <w:pStyle w:val="Texte1"/>
        <w:ind w:left="0"/>
      </w:pPr>
    </w:p>
    <w:p w:rsidR="00BF595F" w:rsidRDefault="00BF595F">
      <w:pPr>
        <w:pStyle w:val="Titre1"/>
      </w:pPr>
      <w:r>
        <w:t>DIVERS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093"/>
        <w:gridCol w:w="2108"/>
      </w:tblGrid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REMARQUES :</w:t>
            </w:r>
          </w:p>
        </w:tc>
        <w:tc>
          <w:tcPr>
            <w:tcW w:w="2108" w:type="dxa"/>
          </w:tcPr>
          <w:p w:rsidR="00BF595F" w:rsidRDefault="00FD33DF">
            <w:pPr>
              <w:pStyle w:val="Titre2"/>
              <w:ind w:left="0"/>
              <w:jc w:val="center"/>
            </w:pPr>
            <w:r>
              <w:t>2</w:t>
            </w:r>
          </w:p>
        </w:tc>
      </w:tr>
      <w:tr w:rsidR="00BF595F">
        <w:trPr>
          <w:jc w:val="center"/>
        </w:trPr>
        <w:tc>
          <w:tcPr>
            <w:tcW w:w="4093" w:type="dxa"/>
          </w:tcPr>
          <w:p w:rsidR="00BF595F" w:rsidRDefault="00BF595F">
            <w:pPr>
              <w:pStyle w:val="Titre2"/>
              <w:ind w:left="0"/>
              <w:jc w:val="right"/>
            </w:pPr>
            <w:r>
              <w:t>NOMBRE DE NON CONFORMITE :</w:t>
            </w:r>
          </w:p>
        </w:tc>
        <w:tc>
          <w:tcPr>
            <w:tcW w:w="2108" w:type="dxa"/>
          </w:tcPr>
          <w:p w:rsidR="00BF595F" w:rsidRDefault="008656F1">
            <w:pPr>
              <w:pStyle w:val="Titre2"/>
              <w:ind w:left="0"/>
              <w:jc w:val="center"/>
            </w:pPr>
            <w:r>
              <w:t>0</w:t>
            </w:r>
            <w:r w:rsidR="00BF595F">
              <w:t xml:space="preserve"> </w:t>
            </w:r>
          </w:p>
        </w:tc>
      </w:tr>
    </w:tbl>
    <w:p w:rsidR="00BF595F" w:rsidRDefault="00BF595F">
      <w:pPr>
        <w:pStyle w:val="Titre2"/>
      </w:pPr>
    </w:p>
    <w:p w:rsidR="008656F1" w:rsidRDefault="008656F1" w:rsidP="008656F1">
      <w:pPr>
        <w:pStyle w:val="Texte1"/>
      </w:pPr>
      <w:r>
        <w:t>Ravalement &amp; Entretien : 10% - Projets privés : 10% - Dossiers d’expertise représentent 70% de l’activité (mais aujourd’hui 90% vu le fort recul des affaires courantes).</w:t>
      </w:r>
    </w:p>
    <w:p w:rsidR="00BF595F" w:rsidRDefault="00BF595F">
      <w:pPr>
        <w:pStyle w:val="Texte1"/>
      </w:pPr>
    </w:p>
    <w:p w:rsidR="00BF595F" w:rsidRDefault="00BF595F"/>
    <w:p w:rsidR="00BF595F" w:rsidRDefault="00BF595F">
      <w:r>
        <w:lastRenderedPageBreak/>
        <w:br w:type="page"/>
      </w:r>
    </w:p>
    <w:tbl>
      <w:tblPr>
        <w:tblW w:w="102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991"/>
        <w:gridCol w:w="1556"/>
        <w:gridCol w:w="2414"/>
        <w:gridCol w:w="142"/>
        <w:gridCol w:w="992"/>
        <w:gridCol w:w="708"/>
        <w:gridCol w:w="851"/>
        <w:gridCol w:w="2552"/>
      </w:tblGrid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pStyle w:val="TM1"/>
              <w:tabs>
                <w:tab w:val="clear" w:pos="9639"/>
              </w:tabs>
              <w:spacing w:before="0"/>
              <w:jc w:val="center"/>
              <w:rPr>
                <w:i/>
              </w:rPr>
            </w:pPr>
            <w:r>
              <w:lastRenderedPageBreak/>
              <w:t>plan d’audit a completer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DUREE:</w:t>
            </w:r>
          </w:p>
        </w:tc>
        <w:tc>
          <w:tcPr>
            <w:tcW w:w="411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530E4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QUESTIONS</w:t>
            </w:r>
            <w:r w:rsidR="00BF595F">
              <w:rPr>
                <w:b/>
                <w:sz w:val="20"/>
              </w:rPr>
              <w:t>:</w:t>
            </w:r>
          </w:p>
        </w:tc>
        <w:tc>
          <w:tcPr>
            <w:tcW w:w="5103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PERSONNE AUDITEE – OBSERVATIONS :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BF595F" w:rsidRPr="007D6D50" w:rsidRDefault="00BF595F">
            <w:pPr>
              <w:jc w:val="center"/>
              <w:rPr>
                <w:b/>
                <w:i/>
                <w:color w:val="FF0000"/>
                <w:sz w:val="28"/>
                <w:szCs w:val="28"/>
              </w:rPr>
            </w:pPr>
            <w:r>
              <w:rPr>
                <w:b/>
                <w:i/>
                <w:color w:val="FF0000"/>
                <w:sz w:val="28"/>
                <w:szCs w:val="28"/>
              </w:rPr>
              <w:t xml:space="preserve"> </w:t>
            </w:r>
          </w:p>
        </w:tc>
      </w:tr>
      <w:tr w:rsidR="00BF595F">
        <w:trPr>
          <w:cantSplit/>
          <w:trHeight w:val="188"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1 ERE PARTIE : 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E42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Connaissez-vous le BIM ou maquette numérique ?</w:t>
            </w:r>
          </w:p>
          <w:p w:rsidR="00BF595F" w:rsidRDefault="00530E4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Oui, mais pas concerné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F595F" w:rsidRPr="00C01E85" w:rsidRDefault="00C01E85">
            <w:pPr>
              <w:rPr>
                <w:sz w:val="20"/>
              </w:rPr>
            </w:pPr>
            <w:r w:rsidRPr="00C01E85">
              <w:rPr>
                <w:sz w:val="20"/>
              </w:rPr>
              <w:t>Pas de projets adaptés au BIM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E42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Pensez-vous utiliser le BIM pour vos projets ?</w:t>
            </w:r>
          </w:p>
          <w:p w:rsidR="00BF595F" w:rsidRDefault="00530E42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Non, sous-traitance du dessin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</w:p>
          <w:p w:rsidR="00BF595F" w:rsidRPr="00564583" w:rsidRDefault="00C01E85">
            <w:pPr>
              <w:rPr>
                <w:sz w:val="20"/>
              </w:rPr>
            </w:pPr>
            <w:r>
              <w:rPr>
                <w:sz w:val="20"/>
              </w:rPr>
              <w:t>Tout projet sera traité au niveau dessin en sous-traitance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Avez-vous déjà utilisé le BIM pour vos projets ?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Et lesquels ?</w:t>
            </w:r>
            <w:r w:rsidR="00530E42">
              <w:rPr>
                <w:b/>
                <w:i/>
                <w:sz w:val="16"/>
              </w:rPr>
              <w:t xml:space="preserve"> Non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Pr="00564583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</w:tc>
      </w:tr>
      <w:tr w:rsidR="00BF595F">
        <w:trPr>
          <w:cantSplit/>
          <w:trHeight w:val="166"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2 EME PARTIE :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Comment</w:t>
            </w:r>
            <w:r w:rsidR="00F534F8">
              <w:rPr>
                <w:b/>
                <w:i/>
                <w:sz w:val="16"/>
              </w:rPr>
              <w:t xml:space="preserve"> envisagez-vous de </w:t>
            </w:r>
            <w:r>
              <w:rPr>
                <w:b/>
                <w:i/>
                <w:sz w:val="16"/>
              </w:rPr>
              <w:t xml:space="preserve"> manager</w:t>
            </w:r>
            <w:r w:rsidR="00F534F8">
              <w:rPr>
                <w:b/>
                <w:i/>
                <w:sz w:val="16"/>
              </w:rPr>
              <w:t xml:space="preserve"> votre agence à travers le BIM </w:t>
            </w:r>
            <w:r w:rsidR="00530E42">
              <w:rPr>
                <w:b/>
                <w:i/>
                <w:sz w:val="16"/>
              </w:rPr>
              <w:t xml:space="preserve"> Non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 w:rsidP="00BF595F">
            <w:pPr>
              <w:rPr>
                <w:sz w:val="20"/>
              </w:rPr>
            </w:pPr>
          </w:p>
          <w:p w:rsidR="00BF595F" w:rsidRDefault="00BF595F" w:rsidP="00BF595F">
            <w:pPr>
              <w:rPr>
                <w:b/>
                <w:sz w:val="20"/>
              </w:rPr>
            </w:pPr>
            <w:r>
              <w:rPr>
                <w:sz w:val="20"/>
              </w:rPr>
              <w:t xml:space="preserve"> </w:t>
            </w:r>
            <w:r w:rsidR="00C01E85">
              <w:rPr>
                <w:sz w:val="20"/>
              </w:rPr>
              <w:t>Projets pas adaptés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Outils CAO utilisés : ArchiCad,  Allplan, Revit, etc</w:t>
            </w:r>
            <w:r w:rsidR="00BF595F">
              <w:rPr>
                <w:b/>
                <w:i/>
                <w:sz w:val="16"/>
              </w:rPr>
              <w:t>…</w:t>
            </w:r>
          </w:p>
          <w:p w:rsidR="00530E42" w:rsidRDefault="00F534F8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 autres</w:t>
            </w:r>
          </w:p>
          <w:p w:rsidR="00F534F8" w:rsidRDefault="00530E42" w:rsidP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Aucun</w:t>
            </w:r>
          </w:p>
          <w:p w:rsidR="00BF595F" w:rsidRDefault="00BF595F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20"/>
              </w:rPr>
            </w:pPr>
            <w:r>
              <w:rPr>
                <w:sz w:val="20"/>
              </w:rPr>
              <w:t xml:space="preserve"> </w:t>
            </w:r>
          </w:p>
          <w:p w:rsidR="00BF595F" w:rsidRPr="00564583" w:rsidRDefault="00C01E85">
            <w:pPr>
              <w:rPr>
                <w:sz w:val="20"/>
              </w:rPr>
            </w:pPr>
            <w:r>
              <w:rPr>
                <w:sz w:val="20"/>
              </w:rPr>
              <w:t>Néant, tous les logiciels ont été revendu, sous-traitance uniquement</w:t>
            </w:r>
          </w:p>
        </w:tc>
      </w:tr>
      <w:tr w:rsidR="00F534F8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30E42" w:rsidRDefault="00F534F8" w:rsidP="00F534F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Quelles sont vos réticences à utiliser le BIM pour vos projets ? </w:t>
            </w:r>
          </w:p>
          <w:p w:rsidR="00F534F8" w:rsidRDefault="00530E42" w:rsidP="00F534F8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 adapté à mon type d’exercice</w:t>
            </w:r>
          </w:p>
          <w:p w:rsidR="00F534F8" w:rsidRDefault="00F534F8" w:rsidP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C01E85" w:rsidRDefault="00C01E85">
            <w:pPr>
              <w:rPr>
                <w:sz w:val="20"/>
              </w:rPr>
            </w:pPr>
          </w:p>
          <w:p w:rsidR="00C01E85" w:rsidRDefault="00C01E85">
            <w:pPr>
              <w:rPr>
                <w:sz w:val="20"/>
              </w:rPr>
            </w:pPr>
          </w:p>
          <w:p w:rsidR="00F534F8" w:rsidRDefault="00C01E85">
            <w:pPr>
              <w:rPr>
                <w:sz w:val="20"/>
              </w:rPr>
            </w:pPr>
            <w:r>
              <w:rPr>
                <w:sz w:val="20"/>
              </w:rPr>
              <w:t>Projets pas adaptés</w:t>
            </w: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3 EME PARTIE : </w:t>
            </w:r>
          </w:p>
        </w:tc>
      </w:tr>
      <w:tr w:rsidR="00F534F8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6F1B1E">
            <w:pPr>
              <w:jc w:val="center"/>
              <w:rPr>
                <w:b/>
                <w:sz w:val="16"/>
              </w:rPr>
            </w:pPr>
          </w:p>
          <w:p w:rsidR="00F534F8" w:rsidRDefault="00F534F8" w:rsidP="006F1B1E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6F1B1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le </w:t>
            </w:r>
            <w:r w:rsidR="00F534F8">
              <w:rPr>
                <w:b/>
                <w:i/>
                <w:sz w:val="16"/>
              </w:rPr>
              <w:t xml:space="preserve">CCTP vert </w:t>
            </w:r>
            <w:r>
              <w:rPr>
                <w:b/>
                <w:i/>
                <w:sz w:val="16"/>
              </w:rPr>
              <w:t>mis en œuvre depuis 2014, l’appliquez-vous déjà pour vos A.O. ? </w:t>
            </w:r>
          </w:p>
          <w:p w:rsidR="00F534F8" w:rsidRDefault="00530E42" w:rsidP="006F1B1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Pas eu encore eu l’occasion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F534F8" w:rsidRDefault="00F534F8" w:rsidP="006F1B1E">
            <w:pPr>
              <w:rPr>
                <w:b/>
                <w:sz w:val="20"/>
              </w:rPr>
            </w:pPr>
          </w:p>
          <w:p w:rsidR="00F534F8" w:rsidRPr="00D26B35" w:rsidRDefault="00B57FBB" w:rsidP="006F1B1E">
            <w:pPr>
              <w:rPr>
                <w:b/>
                <w:sz w:val="16"/>
                <w:szCs w:val="16"/>
              </w:rPr>
            </w:pPr>
            <w:r>
              <w:rPr>
                <w:sz w:val="20"/>
              </w:rPr>
              <w:t>Projets pas adaptés à la mise en place du CCTP vert</w:t>
            </w:r>
          </w:p>
        </w:tc>
      </w:tr>
      <w:tr w:rsidR="00F534F8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F534F8" w:rsidRDefault="00F534F8" w:rsidP="006F1B1E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534F8" w:rsidRDefault="00F504DB" w:rsidP="006F1B1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 xml:space="preserve">Concernant votre démarche environnementale sur le chantier, intégrez-vous dans votre CR, les objectifs verts de Q&amp;A ? </w:t>
            </w:r>
          </w:p>
          <w:p w:rsidR="00F534F8" w:rsidRDefault="00530E42" w:rsidP="006F1B1E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Oui systématiquement</w:t>
            </w: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57FBB" w:rsidRDefault="00B57FBB" w:rsidP="006F1B1E">
            <w:pPr>
              <w:rPr>
                <w:b/>
                <w:sz w:val="20"/>
              </w:rPr>
            </w:pPr>
          </w:p>
          <w:p w:rsidR="00B57FBB" w:rsidRDefault="00B57FBB" w:rsidP="006F1B1E">
            <w:pPr>
              <w:rPr>
                <w:b/>
                <w:sz w:val="20"/>
              </w:rPr>
            </w:pPr>
          </w:p>
          <w:p w:rsidR="00F534F8" w:rsidRPr="00B57FBB" w:rsidRDefault="00B57FBB" w:rsidP="006F1B1E">
            <w:pPr>
              <w:rPr>
                <w:sz w:val="20"/>
              </w:rPr>
            </w:pPr>
            <w:r w:rsidRPr="00B57FBB">
              <w:rPr>
                <w:sz w:val="20"/>
              </w:rPr>
              <w:t>Les objectifs verts figurent en première page de chaque compte rendu de chantier.</w:t>
            </w: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99CCFF"/>
          </w:tcPr>
          <w:p w:rsidR="00BF595F" w:rsidRDefault="00BF595F">
            <w:pPr>
              <w:jc w:val="center"/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CLOTURE D’AUDIT</w:t>
            </w:r>
          </w:p>
        </w:tc>
      </w:tr>
      <w:tr w:rsidR="00BF595F">
        <w:trPr>
          <w:cantSplit/>
          <w:jc w:val="center"/>
        </w:trPr>
        <w:tc>
          <w:tcPr>
            <w:tcW w:w="99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BF595F" w:rsidRDefault="00BF595F">
            <w:pPr>
              <w:jc w:val="center"/>
              <w:rPr>
                <w:b/>
                <w:sz w:val="16"/>
              </w:rPr>
            </w:pPr>
          </w:p>
        </w:tc>
        <w:tc>
          <w:tcPr>
            <w:tcW w:w="411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BF595F" w:rsidRDefault="00BF595F">
            <w:pPr>
              <w:rPr>
                <w:b/>
                <w:i/>
                <w:sz w:val="16"/>
              </w:rPr>
            </w:pPr>
            <w:r>
              <w:rPr>
                <w:b/>
                <w:i/>
                <w:sz w:val="16"/>
              </w:rPr>
              <w:t>Les documents utilisés doivent servir à Q&amp;A pour faire évoluer les documents. Ceux-ci sont à joindre avec le rapport d’audit à titre d’exemple.</w:t>
            </w:r>
          </w:p>
          <w:p w:rsidR="00BF595F" w:rsidRDefault="00BF595F">
            <w:pPr>
              <w:rPr>
                <w:b/>
                <w:i/>
                <w:sz w:val="16"/>
              </w:rPr>
            </w:pPr>
          </w:p>
        </w:tc>
        <w:tc>
          <w:tcPr>
            <w:tcW w:w="5103" w:type="dxa"/>
            <w:gridSpan w:val="4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Pr="00B57FBB" w:rsidRDefault="00530E42">
            <w:pPr>
              <w:rPr>
                <w:sz w:val="20"/>
              </w:rPr>
            </w:pPr>
            <w:r w:rsidRPr="00B57FBB">
              <w:rPr>
                <w:sz w:val="20"/>
              </w:rPr>
              <w:t>Voir première page de CR joint en annexe</w:t>
            </w:r>
          </w:p>
        </w:tc>
      </w:tr>
      <w:tr w:rsidR="00BF595F">
        <w:trPr>
          <w:cantSplit/>
          <w:jc w:val="center"/>
        </w:trPr>
        <w:tc>
          <w:tcPr>
            <w:tcW w:w="10206" w:type="dxa"/>
            <w:gridSpan w:val="8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</w:tcPr>
          <w:p w:rsidR="00BF595F" w:rsidRDefault="00BF595F"/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ACCORD PREALABLE  DE L’AGENCE DONNE LE :</w:t>
            </w:r>
          </w:p>
        </w:tc>
        <w:tc>
          <w:tcPr>
            <w:tcW w:w="1134" w:type="dxa"/>
            <w:gridSpan w:val="2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</w:p>
        </w:tc>
        <w:tc>
          <w:tcPr>
            <w:tcW w:w="708" w:type="dxa"/>
            <w:tcBorders>
              <w:top w:val="single" w:sz="12" w:space="0" w:color="auto"/>
              <w:bottom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PAR :</w:t>
            </w:r>
          </w:p>
        </w:tc>
        <w:tc>
          <w:tcPr>
            <w:tcW w:w="3403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rPr>
                <w:sz w:val="16"/>
              </w:rPr>
            </w:pPr>
          </w:p>
        </w:tc>
      </w:tr>
      <w:tr w:rsidR="00BF595F">
        <w:trPr>
          <w:cantSplit/>
          <w:jc w:val="center"/>
        </w:trPr>
        <w:tc>
          <w:tcPr>
            <w:tcW w:w="2547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DEBUT :</w:t>
            </w:r>
          </w:p>
        </w:tc>
        <w:tc>
          <w:tcPr>
            <w:tcW w:w="241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57FBB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18</w:t>
            </w:r>
            <w:r w:rsidR="006F1B1E">
              <w:rPr>
                <w:sz w:val="16"/>
              </w:rPr>
              <w:t>H</w:t>
            </w:r>
            <w:r>
              <w:rPr>
                <w:sz w:val="16"/>
              </w:rPr>
              <w:t>30</w:t>
            </w:r>
          </w:p>
        </w:tc>
        <w:tc>
          <w:tcPr>
            <w:tcW w:w="26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right"/>
              <w:rPr>
                <w:sz w:val="16"/>
              </w:rPr>
            </w:pPr>
            <w:r>
              <w:rPr>
                <w:sz w:val="16"/>
              </w:rPr>
              <w:t>HEURE DE FIN :</w:t>
            </w:r>
          </w:p>
        </w:tc>
        <w:tc>
          <w:tcPr>
            <w:tcW w:w="2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57FBB">
            <w:pPr>
              <w:jc w:val="center"/>
              <w:rPr>
                <w:sz w:val="16"/>
              </w:rPr>
            </w:pPr>
            <w:r>
              <w:rPr>
                <w:sz w:val="16"/>
              </w:rPr>
              <w:t>20H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AUDITEUR :</w:t>
            </w: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VISA AUDITE(ES) :</w:t>
            </w:r>
          </w:p>
        </w:tc>
      </w:tr>
      <w:tr w:rsidR="00BF595F">
        <w:trPr>
          <w:cantSplit/>
          <w:jc w:val="center"/>
        </w:trPr>
        <w:tc>
          <w:tcPr>
            <w:tcW w:w="4961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BF595F" w:rsidRDefault="00BF595F">
            <w:pPr>
              <w:rPr>
                <w:sz w:val="16"/>
              </w:rPr>
            </w:pPr>
          </w:p>
          <w:p w:rsidR="00BF595F" w:rsidRDefault="00BF595F">
            <w:pPr>
              <w:jc w:val="center"/>
              <w:rPr>
                <w:sz w:val="16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</w:tc>
        <w:tc>
          <w:tcPr>
            <w:tcW w:w="5245" w:type="dxa"/>
            <w:gridSpan w:val="5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jc w:val="center"/>
              <w:rPr>
                <w:sz w:val="16"/>
                <w:lang w:val="de-DE"/>
              </w:rPr>
            </w:pPr>
          </w:p>
          <w:p w:rsidR="00BF595F" w:rsidRDefault="00BF595F">
            <w:pPr>
              <w:rPr>
                <w:sz w:val="16"/>
                <w:lang w:val="de-DE"/>
              </w:rPr>
            </w:pPr>
          </w:p>
        </w:tc>
      </w:tr>
    </w:tbl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E3584D" w:rsidRDefault="00E3584D">
      <w:pPr>
        <w:rPr>
          <w:lang w:val="de-DE"/>
        </w:rPr>
      </w:pPr>
    </w:p>
    <w:p w:rsidR="00BF595F" w:rsidRDefault="00BF595F">
      <w:pPr>
        <w:rPr>
          <w:lang w:val="de-DE"/>
        </w:rPr>
      </w:pPr>
    </w:p>
    <w:p w:rsidR="00BF595F" w:rsidRPr="00364199" w:rsidRDefault="00BF595F" w:rsidP="00BF595F">
      <w:pPr>
        <w:jc w:val="both"/>
        <w:rPr>
          <w:rFonts w:ascii="Arial" w:hAnsi="Arial"/>
          <w:i/>
          <w:sz w:val="16"/>
          <w:szCs w:val="16"/>
        </w:rPr>
      </w:pPr>
      <w:r w:rsidRPr="00364199">
        <w:rPr>
          <w:rFonts w:ascii="Arial" w:hAnsi="Arial"/>
          <w:i/>
          <w:sz w:val="16"/>
          <w:szCs w:val="16"/>
        </w:rPr>
        <w:t>Le rapport d’audit est présenté sous forme d’observations avec mention dans la colonne de droite des pistes de progrès (PP), des points sensibles (PS) et des points forts (PF) - Mettre sigle dans colonne. Mettre dans la dernière colonne  si il y a ouverture d’une fiche d’amélioration (IMP3343)</w:t>
      </w:r>
    </w:p>
    <w:p w:rsidR="00E3584D" w:rsidRDefault="00E3584D" w:rsidP="00BF595F">
      <w:pPr>
        <w:rPr>
          <w:rFonts w:ascii="Arial" w:hAnsi="Arial" w:cs="Arial"/>
          <w:sz w:val="16"/>
          <w:szCs w:val="16"/>
        </w:rPr>
      </w:pPr>
    </w:p>
    <w:p w:rsidR="00BF595F" w:rsidRPr="00564583" w:rsidRDefault="00BF595F" w:rsidP="00BF595F">
      <w:pPr>
        <w:rPr>
          <w:rFonts w:ascii="Arial" w:hAnsi="Arial" w:cs="Arial"/>
          <w:sz w:val="16"/>
          <w:szCs w:val="16"/>
        </w:rPr>
      </w:pPr>
    </w:p>
    <w:tbl>
      <w:tblPr>
        <w:tblW w:w="1006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6"/>
        <w:gridCol w:w="4394"/>
        <w:gridCol w:w="4111"/>
        <w:gridCol w:w="1134"/>
      </w:tblGrid>
      <w:tr w:rsidR="00BF595F">
        <w:tc>
          <w:tcPr>
            <w:tcW w:w="42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PP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PS</w:t>
            </w:r>
          </w:p>
          <w:p w:rsidR="00BF595F" w:rsidRDefault="00BF595F" w:rsidP="00BF595F">
            <w:pPr>
              <w:jc w:val="center"/>
              <w:rPr>
                <w:b/>
                <w:bCs/>
                <w:sz w:val="16"/>
                <w:lang w:val="de-DE"/>
              </w:rPr>
            </w:pPr>
            <w:r>
              <w:rPr>
                <w:b/>
                <w:bCs/>
                <w:sz w:val="16"/>
                <w:lang w:val="de-DE"/>
              </w:rPr>
              <w:t>PF</w:t>
            </w:r>
          </w:p>
        </w:tc>
        <w:tc>
          <w:tcPr>
            <w:tcW w:w="43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Description par l’auditeur</w:t>
            </w:r>
          </w:p>
        </w:tc>
        <w:tc>
          <w:tcPr>
            <w:tcW w:w="41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Réponse par l’audité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b/>
                <w:bCs/>
                <w:sz w:val="14"/>
              </w:rPr>
            </w:pPr>
            <w:r>
              <w:rPr>
                <w:b/>
                <w:bCs/>
                <w:sz w:val="14"/>
              </w:rPr>
              <w:t>Ouverture fiche amélioration «pas de problème »</w:t>
            </w:r>
          </w:p>
        </w:tc>
      </w:tr>
      <w:tr w:rsidR="00BF595F">
        <w:tc>
          <w:tcPr>
            <w:tcW w:w="426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B23BCB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PP</w:t>
            </w:r>
          </w:p>
        </w:tc>
        <w:tc>
          <w:tcPr>
            <w:tcW w:w="439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460B0E" w:rsidP="00BF59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Application CCTP vert et fiches environnementales</w:t>
            </w:r>
          </w:p>
        </w:tc>
        <w:tc>
          <w:tcPr>
            <w:tcW w:w="4111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Pr="009212D2" w:rsidRDefault="00460B0E" w:rsidP="00BF595F">
            <w:pPr>
              <w:jc w:val="center"/>
              <w:rPr>
                <w:color w:val="000000"/>
                <w:sz w:val="16"/>
              </w:rPr>
            </w:pPr>
            <w:r>
              <w:rPr>
                <w:color w:val="000000"/>
                <w:sz w:val="16"/>
              </w:rPr>
              <w:t>Dès que les affaires le permettront !!!!</w:t>
            </w:r>
          </w:p>
        </w:tc>
        <w:tc>
          <w:tcPr>
            <w:tcW w:w="1134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BF595F" w:rsidRDefault="00460B0E" w:rsidP="00BF595F">
            <w:pPr>
              <w:jc w:val="center"/>
              <w:rPr>
                <w:sz w:val="16"/>
              </w:rPr>
            </w:pPr>
            <w:r>
              <w:rPr>
                <w:sz w:val="16"/>
              </w:rPr>
              <w:t>NON</w:t>
            </w: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0"/>
                <w:szCs w:val="10"/>
              </w:rPr>
            </w:pPr>
          </w:p>
          <w:p w:rsidR="00BF595F" w:rsidRPr="00E3584D" w:rsidRDefault="00BF595F" w:rsidP="00BF595F">
            <w:pPr>
              <w:jc w:val="center"/>
              <w:rPr>
                <w:sz w:val="16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10"/>
                <w:szCs w:val="1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  <w:tr w:rsidR="00BF595F" w:rsidRPr="00364199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rPr>
                <w:sz w:val="10"/>
                <w:szCs w:val="10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rPr>
                <w:color w:val="000000"/>
                <w:sz w:val="20"/>
              </w:rPr>
            </w:pP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364199" w:rsidRDefault="00BF595F" w:rsidP="00BF595F">
            <w:pPr>
              <w:jc w:val="center"/>
              <w:rPr>
                <w:sz w:val="10"/>
                <w:szCs w:val="10"/>
              </w:rPr>
            </w:pPr>
          </w:p>
        </w:tc>
      </w:tr>
      <w:tr w:rsidR="00BF595F">
        <w:tc>
          <w:tcPr>
            <w:tcW w:w="4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rPr>
                <w:sz w:val="16"/>
              </w:rPr>
            </w:pPr>
          </w:p>
        </w:tc>
        <w:tc>
          <w:tcPr>
            <w:tcW w:w="439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jc w:val="center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411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Pr="009212D2" w:rsidRDefault="00BF595F" w:rsidP="00BF595F">
            <w:pPr>
              <w:snapToGrid w:val="0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F595F" w:rsidRDefault="00BF595F" w:rsidP="00BF595F">
            <w:pPr>
              <w:jc w:val="center"/>
              <w:rPr>
                <w:sz w:val="16"/>
              </w:rPr>
            </w:pPr>
          </w:p>
        </w:tc>
      </w:tr>
    </w:tbl>
    <w:p w:rsidR="00E3584D" w:rsidRDefault="00E3584D" w:rsidP="00B23BCB">
      <w:pPr>
        <w:pStyle w:val="Titre1"/>
        <w:numPr>
          <w:ilvl w:val="0"/>
          <w:numId w:val="0"/>
        </w:numPr>
      </w:pPr>
    </w:p>
    <w:p w:rsidR="00E3584D" w:rsidRDefault="00E3584D" w:rsidP="00B23BCB">
      <w:pPr>
        <w:pStyle w:val="Titre1"/>
        <w:numPr>
          <w:ilvl w:val="0"/>
          <w:numId w:val="0"/>
        </w:numPr>
      </w:pPr>
    </w:p>
    <w:p w:rsidR="00E3584D" w:rsidRDefault="00E3584D" w:rsidP="00B23BCB">
      <w:pPr>
        <w:pStyle w:val="Titre1"/>
        <w:numPr>
          <w:ilvl w:val="0"/>
          <w:numId w:val="0"/>
        </w:numPr>
      </w:pPr>
    </w:p>
    <w:p w:rsidR="00BF595F" w:rsidRDefault="00BF595F" w:rsidP="00B23BCB">
      <w:pPr>
        <w:pStyle w:val="Titre1"/>
        <w:numPr>
          <w:ilvl w:val="0"/>
          <w:numId w:val="0"/>
        </w:numPr>
      </w:pPr>
      <w:r>
        <w:t>conclusion-bilan synthetique</w:t>
      </w:r>
    </w:p>
    <w:p w:rsidR="00BF595F" w:rsidRPr="00364199" w:rsidRDefault="00BF595F" w:rsidP="00BF595F">
      <w:pPr>
        <w:pStyle w:val="Texte1"/>
        <w:spacing w:before="0" w:after="0"/>
        <w:rPr>
          <w:sz w:val="16"/>
          <w:szCs w:val="16"/>
        </w:rPr>
      </w:pPr>
    </w:p>
    <w:tbl>
      <w:tblPr>
        <w:tblW w:w="0" w:type="auto"/>
        <w:jc w:val="center"/>
        <w:tblInd w:w="-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961"/>
        <w:gridCol w:w="2108"/>
      </w:tblGrid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pistes de progrès (</w:t>
            </w:r>
            <w:r>
              <w:rPr>
                <w:color w:val="000090"/>
              </w:rPr>
              <w:t>PP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B23BCB" w:rsidP="00BF595F">
            <w:pPr>
              <w:pStyle w:val="Titre2"/>
              <w:ind w:left="0"/>
              <w:jc w:val="center"/>
              <w:rPr>
                <w:b/>
                <w:color w:val="000090"/>
              </w:rPr>
            </w:pPr>
            <w:r>
              <w:rPr>
                <w:b/>
                <w:color w:val="000090"/>
              </w:rPr>
              <w:t>1</w:t>
            </w: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points sensibles (</w:t>
            </w:r>
            <w:r w:rsidRPr="00604EB2">
              <w:rPr>
                <w:color w:val="FF0000"/>
              </w:rPr>
              <w:t>PS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B23BCB" w:rsidP="00BF595F">
            <w:pPr>
              <w:pStyle w:val="Titre2"/>
              <w:ind w:left="0"/>
              <w:jc w:val="center"/>
              <w:rPr>
                <w:b/>
                <w:color w:val="FF0000"/>
              </w:rPr>
            </w:pPr>
            <w:r>
              <w:rPr>
                <w:b/>
                <w:color w:val="FF0000"/>
              </w:rPr>
              <w:t>0</w:t>
            </w:r>
          </w:p>
        </w:tc>
      </w:tr>
      <w:tr w:rsidR="00BF595F">
        <w:trPr>
          <w:jc w:val="center"/>
        </w:trPr>
        <w:tc>
          <w:tcPr>
            <w:tcW w:w="4961" w:type="dxa"/>
          </w:tcPr>
          <w:p w:rsidR="00BF595F" w:rsidRDefault="00BF595F" w:rsidP="00BF595F">
            <w:pPr>
              <w:pStyle w:val="Titre2"/>
              <w:ind w:left="0"/>
              <w:jc w:val="right"/>
            </w:pPr>
            <w:r>
              <w:t>Nombre de points forts (</w:t>
            </w:r>
            <w:r w:rsidRPr="00096534">
              <w:rPr>
                <w:color w:val="0000FF"/>
              </w:rPr>
              <w:t>PF</w:t>
            </w:r>
            <w:r>
              <w:t>) :</w:t>
            </w:r>
          </w:p>
        </w:tc>
        <w:tc>
          <w:tcPr>
            <w:tcW w:w="2108" w:type="dxa"/>
          </w:tcPr>
          <w:p w:rsidR="00BF595F" w:rsidRPr="00604EB2" w:rsidRDefault="00B23BCB" w:rsidP="00BF595F">
            <w:pPr>
              <w:pStyle w:val="Titre2"/>
              <w:ind w:left="0"/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1</w:t>
            </w:r>
          </w:p>
        </w:tc>
      </w:tr>
    </w:tbl>
    <w:p w:rsidR="00BF595F" w:rsidRDefault="00BF595F" w:rsidP="00BF595F"/>
    <w:sectPr w:rsidR="00BF595F" w:rsidSect="00BF595F">
      <w:headerReference w:type="default" r:id="rId8"/>
      <w:footerReference w:type="even" r:id="rId9"/>
      <w:footerReference w:type="default" r:id="rId10"/>
      <w:pgSz w:w="11907" w:h="16840" w:code="9"/>
      <w:pgMar w:top="2268" w:right="1134" w:bottom="1134" w:left="1134" w:header="907" w:footer="567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0E42" w:rsidRDefault="00530E42">
      <w:r>
        <w:separator/>
      </w:r>
    </w:p>
  </w:endnote>
  <w:endnote w:type="continuationSeparator" w:id="0">
    <w:p w:rsidR="00530E42" w:rsidRDefault="00530E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charset w:val="50"/>
    <w:family w:val="auto"/>
    <w:pitch w:val="variable"/>
    <w:sig w:usb0="00000001" w:usb1="00000000" w:usb2="0100040E" w:usb3="00000000" w:csb0="00040000" w:csb1="00000000"/>
  </w:font>
  <w:font w:name="ＭＳ ゴシック">
    <w:charset w:val="4E"/>
    <w:family w:val="auto"/>
    <w:pitch w:val="variable"/>
    <w:sig w:usb0="00000001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ＭＳ 明朝">
    <w:charset w:val="4E"/>
    <w:family w:val="auto"/>
    <w:pitch w:val="variable"/>
    <w:sig w:usb0="00000001" w:usb1="00000000" w:usb2="01000407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2" w:rsidRDefault="00646A2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 w:rsidR="00530E42"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:rsidR="00530E42" w:rsidRDefault="00530E42">
    <w:pPr>
      <w:pStyle w:val="Pieddepage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0E42" w:rsidRDefault="00530E42">
    <w:pPr>
      <w:pStyle w:val="Pieddepage"/>
      <w:framePr w:wrap="around" w:vAnchor="text" w:hAnchor="page" w:x="10513" w:y="30"/>
      <w:rPr>
        <w:rStyle w:val="Numrodepage"/>
      </w:rPr>
    </w:pPr>
  </w:p>
  <w:tbl>
    <w:tblPr>
      <w:tblW w:w="10206" w:type="dxa"/>
      <w:tblInd w:w="70" w:type="dxa"/>
      <w:tblLayout w:type="fixed"/>
      <w:tblCellMar>
        <w:left w:w="70" w:type="dxa"/>
        <w:right w:w="70" w:type="dxa"/>
      </w:tblCellMar>
      <w:tblLook w:val="00A0"/>
    </w:tblPr>
    <w:tblGrid>
      <w:gridCol w:w="3402"/>
      <w:gridCol w:w="3402"/>
      <w:gridCol w:w="3402"/>
    </w:tblGrid>
    <w:tr w:rsidR="00530E42">
      <w:tc>
        <w:tcPr>
          <w:tcW w:w="3402" w:type="dxa"/>
        </w:tcPr>
        <w:p w:rsidR="00530E42" w:rsidRDefault="00530E42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DOCUMENT :</w:t>
          </w:r>
        </w:p>
      </w:tc>
      <w:tc>
        <w:tcPr>
          <w:tcW w:w="3402" w:type="dxa"/>
          <w:vAlign w:val="center"/>
        </w:tcPr>
        <w:p w:rsidR="00530E42" w:rsidRDefault="00530E42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DATE D’APPLICATION :</w:t>
          </w:r>
        </w:p>
      </w:tc>
      <w:tc>
        <w:tcPr>
          <w:tcW w:w="3402" w:type="dxa"/>
        </w:tcPr>
        <w:p w:rsidR="00530E42" w:rsidRDefault="00530E42">
          <w:pPr>
            <w:pStyle w:val="Pieddepage"/>
            <w:jc w:val="center"/>
            <w:rPr>
              <w:rFonts w:ascii="Arial" w:hAnsi="Arial"/>
              <w:i/>
              <w:sz w:val="16"/>
            </w:rPr>
          </w:pPr>
          <w:r>
            <w:rPr>
              <w:rFonts w:ascii="Arial" w:hAnsi="Arial"/>
              <w:i/>
              <w:sz w:val="16"/>
            </w:rPr>
            <w:t>PAGE :</w:t>
          </w:r>
        </w:p>
      </w:tc>
    </w:tr>
    <w:tr w:rsidR="00530E42">
      <w:tc>
        <w:tcPr>
          <w:tcW w:w="3402" w:type="dxa"/>
        </w:tcPr>
        <w:p w:rsidR="00530E42" w:rsidRDefault="00646A26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fldChar w:fldCharType="begin"/>
          </w:r>
          <w:r w:rsidR="00530E42">
            <w:rPr>
              <w:rFonts w:ascii="Arial" w:hAnsi="Arial"/>
              <w:b/>
              <w:sz w:val="16"/>
            </w:rPr>
            <w:instrText xml:space="preserve"> FILENAME </w:instrText>
          </w:r>
          <w:r>
            <w:rPr>
              <w:rFonts w:ascii="Arial" w:hAnsi="Arial"/>
              <w:b/>
              <w:sz w:val="16"/>
            </w:rPr>
            <w:fldChar w:fldCharType="separate"/>
          </w:r>
          <w:r w:rsidR="00530E42">
            <w:rPr>
              <w:rFonts w:ascii="Arial" w:hAnsi="Arial"/>
              <w:b/>
              <w:noProof/>
              <w:sz w:val="16"/>
            </w:rPr>
            <w:t>IMP3515-PLAN AUDIT</w:t>
          </w:r>
          <w:r>
            <w:rPr>
              <w:rFonts w:ascii="Arial" w:hAnsi="Arial"/>
              <w:b/>
              <w:sz w:val="16"/>
            </w:rPr>
            <w:fldChar w:fldCharType="end"/>
          </w:r>
          <w:r w:rsidR="00554B34">
            <w:rPr>
              <w:rFonts w:ascii="Arial" w:hAnsi="Arial"/>
              <w:b/>
              <w:sz w:val="16"/>
            </w:rPr>
            <w:t xml:space="preserve"> 2015</w:t>
          </w:r>
        </w:p>
      </w:tc>
      <w:tc>
        <w:tcPr>
          <w:tcW w:w="3402" w:type="dxa"/>
        </w:tcPr>
        <w:p w:rsidR="00530E42" w:rsidRDefault="00530E42" w:rsidP="00C37AB1">
          <w:pPr>
            <w:pStyle w:val="Pieddepage"/>
            <w:jc w:val="center"/>
            <w:rPr>
              <w:rFonts w:ascii="Arial" w:hAnsi="Arial"/>
              <w:b/>
              <w:sz w:val="16"/>
            </w:rPr>
          </w:pPr>
          <w:r>
            <w:rPr>
              <w:rFonts w:ascii="Arial" w:hAnsi="Arial"/>
              <w:b/>
              <w:sz w:val="16"/>
            </w:rPr>
            <w:t>31/</w:t>
          </w:r>
          <w:r w:rsidR="00C37AB1">
            <w:rPr>
              <w:rFonts w:ascii="Arial" w:hAnsi="Arial"/>
              <w:b/>
              <w:sz w:val="16"/>
            </w:rPr>
            <w:t>1/15</w:t>
          </w:r>
        </w:p>
      </w:tc>
      <w:tc>
        <w:tcPr>
          <w:tcW w:w="3402" w:type="dxa"/>
        </w:tcPr>
        <w:p w:rsidR="00530E42" w:rsidRDefault="00530E42">
          <w:pPr>
            <w:pStyle w:val="Pieddepage"/>
            <w:jc w:val="center"/>
            <w:rPr>
              <w:rFonts w:ascii="Arial" w:hAnsi="Arial"/>
              <w:b/>
              <w:sz w:val="20"/>
            </w:rPr>
          </w:pPr>
          <w:bookmarkStart w:id="1" w:name="_Toc348260371"/>
          <w:bookmarkStart w:id="2" w:name="_Toc348260466"/>
          <w:bookmarkStart w:id="3" w:name="_Toc348260575"/>
          <w:bookmarkStart w:id="4" w:name="_Toc348260666"/>
          <w:bookmarkStart w:id="5" w:name="_Toc348262925"/>
          <w:bookmarkStart w:id="6" w:name="_Toc348926270"/>
          <w:bookmarkStart w:id="7" w:name="_Toc348926387"/>
          <w:bookmarkStart w:id="8" w:name="_Toc348926480"/>
          <w:bookmarkStart w:id="9" w:name="_Toc348926601"/>
          <w:bookmarkStart w:id="10" w:name="_Toc348929150"/>
          <w:bookmarkStart w:id="11" w:name="_Toc348929804"/>
          <w:bookmarkStart w:id="12" w:name="_Toc348952402"/>
          <w:bookmarkStart w:id="13" w:name="_Toc348952455"/>
          <w:bookmarkStart w:id="14" w:name="_Toc348952671"/>
          <w:bookmarkStart w:id="15" w:name="_Toc348953228"/>
          <w:bookmarkStart w:id="16" w:name="_Toc379024147"/>
          <w:bookmarkStart w:id="17" w:name="_Toc417466722"/>
          <w:r>
            <w:rPr>
              <w:rFonts w:ascii="Arial" w:hAnsi="Arial"/>
              <w:b/>
              <w:snapToGrid w:val="0"/>
              <w:sz w:val="16"/>
            </w:rPr>
            <w:t xml:space="preserve">Page </w:t>
          </w:r>
          <w:r w:rsidR="00646A26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PAGE </w:instrText>
          </w:r>
          <w:r w:rsidR="00646A26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EF1D0A">
            <w:rPr>
              <w:rFonts w:ascii="Arial" w:hAnsi="Arial"/>
              <w:b/>
              <w:noProof/>
              <w:snapToGrid w:val="0"/>
              <w:sz w:val="16"/>
            </w:rPr>
            <w:t>1</w:t>
          </w:r>
          <w:r w:rsidR="00646A26">
            <w:rPr>
              <w:rFonts w:ascii="Arial" w:hAnsi="Arial"/>
              <w:b/>
              <w:snapToGrid w:val="0"/>
              <w:sz w:val="16"/>
            </w:rPr>
            <w:fldChar w:fldCharType="end"/>
          </w:r>
          <w:r>
            <w:rPr>
              <w:rFonts w:ascii="Arial" w:hAnsi="Arial"/>
              <w:b/>
              <w:snapToGrid w:val="0"/>
              <w:sz w:val="16"/>
            </w:rPr>
            <w:t xml:space="preserve"> sur </w:t>
          </w:r>
          <w:r w:rsidR="00646A26">
            <w:rPr>
              <w:rFonts w:ascii="Arial" w:hAnsi="Arial"/>
              <w:b/>
              <w:snapToGrid w:val="0"/>
              <w:sz w:val="16"/>
            </w:rPr>
            <w:fldChar w:fldCharType="begin"/>
          </w:r>
          <w:r>
            <w:rPr>
              <w:rFonts w:ascii="Arial" w:hAnsi="Arial"/>
              <w:b/>
              <w:snapToGrid w:val="0"/>
              <w:sz w:val="16"/>
            </w:rPr>
            <w:instrText xml:space="preserve"> NUMPAGES </w:instrText>
          </w:r>
          <w:r w:rsidR="00646A26">
            <w:rPr>
              <w:rFonts w:ascii="Arial" w:hAnsi="Arial"/>
              <w:b/>
              <w:snapToGrid w:val="0"/>
              <w:sz w:val="16"/>
            </w:rPr>
            <w:fldChar w:fldCharType="separate"/>
          </w:r>
          <w:r w:rsidR="00EF1D0A">
            <w:rPr>
              <w:rFonts w:ascii="Arial" w:hAnsi="Arial"/>
              <w:b/>
              <w:noProof/>
              <w:snapToGrid w:val="0"/>
              <w:sz w:val="16"/>
            </w:rPr>
            <w:t>5</w:t>
          </w:r>
          <w:r w:rsidR="00646A26">
            <w:rPr>
              <w:rFonts w:ascii="Arial" w:hAnsi="Arial"/>
              <w:b/>
              <w:snapToGrid w:val="0"/>
              <w:sz w:val="16"/>
            </w:rPr>
            <w:fldChar w:fldCharType="end"/>
          </w:r>
        </w:p>
      </w:tc>
    </w:tr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</w:tbl>
  <w:p w:rsidR="00530E42" w:rsidRDefault="00530E42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0E42" w:rsidRDefault="00530E42">
      <w:r>
        <w:separator/>
      </w:r>
    </w:p>
  </w:footnote>
  <w:footnote w:type="continuationSeparator" w:id="0">
    <w:p w:rsidR="00530E42" w:rsidRDefault="00530E4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206" w:type="dxa"/>
      <w:jc w:val="center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5246"/>
      <w:gridCol w:w="3118"/>
      <w:gridCol w:w="1842"/>
    </w:tblGrid>
    <w:tr w:rsidR="00530E42" w:rsidRPr="00A75F72">
      <w:trPr>
        <w:cantSplit/>
        <w:tblHeader/>
        <w:jc w:val="center"/>
      </w:trPr>
      <w:tc>
        <w:tcPr>
          <w:tcW w:w="5246" w:type="dxa"/>
          <w:vMerge w:val="restart"/>
          <w:vAlign w:val="center"/>
        </w:tcPr>
        <w:p w:rsidR="00530E42" w:rsidRPr="00A75F72" w:rsidRDefault="00530E42" w:rsidP="00BF595F">
          <w:pPr>
            <w:pStyle w:val="En-tte"/>
            <w:tabs>
              <w:tab w:val="left" w:pos="2670"/>
              <w:tab w:val="center" w:pos="5140"/>
            </w:tabs>
            <w:ind w:left="214"/>
            <w:jc w:val="center"/>
            <w:rPr>
              <w:sz w:val="2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3175</wp:posOffset>
                </wp:positionH>
                <wp:positionV relativeFrom="paragraph">
                  <wp:posOffset>28575</wp:posOffset>
                </wp:positionV>
                <wp:extent cx="3239770" cy="423545"/>
                <wp:effectExtent l="0" t="0" r="11430" b="8255"/>
                <wp:wrapNone/>
                <wp:docPr id="1" name="Image 1" descr="logo afaq-afnor-bandeau-afaq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afaq-afnor-bandeau-afaq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239770" cy="4235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118" w:type="dxa"/>
          <w:vAlign w:val="center"/>
        </w:tcPr>
        <w:p w:rsidR="00530E42" w:rsidRPr="005B61B5" w:rsidRDefault="00530E42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rFonts w:ascii="Arial" w:hAnsi="Arial" w:cs="Arial"/>
              <w:b/>
              <w:sz w:val="20"/>
            </w:rPr>
          </w:pPr>
          <w:r>
            <w:rPr>
              <w:rFonts w:ascii="Arial" w:hAnsi="Arial" w:cs="Arial"/>
              <w:b/>
              <w:sz w:val="20"/>
            </w:rPr>
            <w:t>IMP3515</w:t>
          </w:r>
        </w:p>
      </w:tc>
      <w:tc>
        <w:tcPr>
          <w:tcW w:w="1842" w:type="dxa"/>
          <w:vMerge w:val="restart"/>
          <w:vAlign w:val="center"/>
        </w:tcPr>
        <w:p w:rsidR="00530E42" w:rsidRPr="001A0CF1" w:rsidRDefault="00E740D1" w:rsidP="00BF595F">
          <w:pPr>
            <w:pStyle w:val="En-tte"/>
            <w:tabs>
              <w:tab w:val="left" w:pos="2670"/>
              <w:tab w:val="center" w:pos="5140"/>
            </w:tabs>
            <w:jc w:val="center"/>
            <w:rPr>
              <w:color w:val="FF0000"/>
              <w:sz w:val="20"/>
            </w:rPr>
          </w:pPr>
          <w:r>
            <w:rPr>
              <w:rFonts w:ascii="Times" w:hAnsi="Times"/>
              <w:b/>
              <w:noProof/>
              <w:sz w:val="56"/>
            </w:rPr>
            <w:drawing>
              <wp:inline distT="0" distB="0" distL="0" distR="0">
                <wp:extent cx="438573" cy="438573"/>
                <wp:effectExtent l="25400" t="0" r="0" b="0"/>
                <wp:docPr id="3" name="Imag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728" cy="43872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530E42">
      <w:trPr>
        <w:cantSplit/>
        <w:tblHeader/>
        <w:jc w:val="center"/>
      </w:trPr>
      <w:tc>
        <w:tcPr>
          <w:tcW w:w="5246" w:type="dxa"/>
          <w:vMerge/>
          <w:vAlign w:val="center"/>
        </w:tcPr>
        <w:p w:rsidR="00530E42" w:rsidRDefault="00530E42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  <w:tc>
        <w:tcPr>
          <w:tcW w:w="3118" w:type="dxa"/>
          <w:vAlign w:val="center"/>
        </w:tcPr>
        <w:p w:rsidR="00530E42" w:rsidRDefault="00530E42" w:rsidP="00BF595F">
          <w:pPr>
            <w:pStyle w:val="En-tte"/>
            <w:jc w:val="center"/>
            <w:rPr>
              <w:rFonts w:ascii="Arial" w:hAnsi="Arial"/>
              <w:b/>
              <w:szCs w:val="24"/>
            </w:rPr>
          </w:pPr>
          <w:r>
            <w:rPr>
              <w:rFonts w:ascii="Arial" w:hAnsi="Arial"/>
              <w:b/>
              <w:szCs w:val="24"/>
            </w:rPr>
            <w:t xml:space="preserve">PLAN D’AUDIT  </w:t>
          </w:r>
        </w:p>
        <w:p w:rsidR="00530E42" w:rsidRPr="00A75F72" w:rsidRDefault="00530E42" w:rsidP="00BF595F">
          <w:pPr>
            <w:pStyle w:val="En-tte"/>
            <w:jc w:val="center"/>
            <w:rPr>
              <w:rFonts w:ascii="Arial" w:hAnsi="Arial" w:cs="Arial"/>
              <w:b/>
              <w:sz w:val="20"/>
            </w:rPr>
          </w:pPr>
        </w:p>
      </w:tc>
      <w:tc>
        <w:tcPr>
          <w:tcW w:w="1842" w:type="dxa"/>
          <w:vMerge/>
          <w:vAlign w:val="center"/>
        </w:tcPr>
        <w:p w:rsidR="00530E42" w:rsidRDefault="00530E42" w:rsidP="00BF595F">
          <w:pPr>
            <w:pStyle w:val="En-tte"/>
            <w:jc w:val="center"/>
            <w:rPr>
              <w:rFonts w:ascii="Arial" w:hAnsi="Arial"/>
              <w:b/>
              <w:sz w:val="32"/>
            </w:rPr>
          </w:pPr>
        </w:p>
      </w:tc>
    </w:tr>
  </w:tbl>
  <w:p w:rsidR="00530E42" w:rsidRDefault="00530E42">
    <w:pPr>
      <w:pStyle w:val="En-tte"/>
    </w:pPr>
    <w: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22F67F8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E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8"/>
    <w:multiLevelType w:val="singleLevel"/>
    <w:tmpl w:val="00000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FFFFFFFB"/>
    <w:multiLevelType w:val="multilevel"/>
    <w:tmpl w:val="6BA86630"/>
    <w:lvl w:ilvl="0">
      <w:start w:val="1"/>
      <w:numFmt w:val="decimal"/>
      <w:pStyle w:val="Titre1"/>
      <w:lvlText w:val="%1."/>
      <w:legacy w:legacy="1" w:legacySpace="142" w:legacyIndent="284"/>
      <w:lvlJc w:val="left"/>
      <w:pPr>
        <w:ind w:left="284" w:hanging="284"/>
      </w:pPr>
    </w:lvl>
    <w:lvl w:ilvl="1">
      <w:start w:val="1"/>
      <w:numFmt w:val="decimal"/>
      <w:lvlText w:val="%1.%2."/>
      <w:legacy w:legacy="1" w:legacySpace="142" w:legacyIndent="0"/>
      <w:lvlJc w:val="left"/>
      <w:pPr>
        <w:ind w:left="284" w:firstLine="0"/>
      </w:pPr>
    </w:lvl>
    <w:lvl w:ilvl="2">
      <w:start w:val="1"/>
      <w:numFmt w:val="decimal"/>
      <w:pStyle w:val="Titre3"/>
      <w:lvlText w:val="%1.%2.%3."/>
      <w:legacy w:legacy="1" w:legacySpace="142" w:legacyIndent="284"/>
      <w:lvlJc w:val="left"/>
      <w:pPr>
        <w:ind w:left="1135" w:hanging="284"/>
      </w:pPr>
    </w:lvl>
    <w:lvl w:ilvl="3">
      <w:start w:val="1"/>
      <w:numFmt w:val="decimal"/>
      <w:pStyle w:val="Titre4"/>
      <w:lvlText w:val="%1.%2.%3.%4."/>
      <w:legacy w:legacy="1" w:legacySpace="142" w:legacyIndent="0"/>
      <w:lvlJc w:val="left"/>
      <w:pPr>
        <w:ind w:left="1418" w:firstLine="0"/>
      </w:pPr>
    </w:lvl>
    <w:lvl w:ilvl="4">
      <w:start w:val="1"/>
      <w:numFmt w:val="decimal"/>
      <w:pStyle w:val="Titre5"/>
      <w:lvlText w:val="%1.%2.%3.%4.%5."/>
      <w:legacy w:legacy="1" w:legacySpace="142" w:legacyIndent="284"/>
      <w:lvlJc w:val="left"/>
      <w:pPr>
        <w:ind w:left="852" w:hanging="284"/>
      </w:pPr>
    </w:lvl>
    <w:lvl w:ilvl="5">
      <w:start w:val="1"/>
      <w:numFmt w:val="decimal"/>
      <w:pStyle w:val="Titre6"/>
      <w:lvlText w:val="%1.%2.%3.%4.%5.%6."/>
      <w:legacy w:legacy="1" w:legacySpace="142" w:legacyIndent="0"/>
      <w:lvlJc w:val="left"/>
      <w:pPr>
        <w:ind w:left="852" w:firstLine="0"/>
      </w:pPr>
    </w:lvl>
    <w:lvl w:ilvl="6">
      <w:start w:val="1"/>
      <w:numFmt w:val="decimal"/>
      <w:pStyle w:val="Titre7"/>
      <w:lvlText w:val="%1.%2.%3.%4.%5.%6.%7."/>
      <w:legacy w:legacy="1" w:legacySpace="142" w:legacyIndent="284"/>
      <w:lvlJc w:val="left"/>
      <w:pPr>
        <w:ind w:left="1136" w:hanging="284"/>
      </w:pPr>
    </w:lvl>
    <w:lvl w:ilvl="7">
      <w:start w:val="1"/>
      <w:numFmt w:val="decimal"/>
      <w:pStyle w:val="Titre8"/>
      <w:lvlText w:val="%1.%2.%3.%4.%5.%6.%7.%8."/>
      <w:legacy w:legacy="1" w:legacySpace="142" w:legacyIndent="0"/>
      <w:lvlJc w:val="left"/>
      <w:pPr>
        <w:ind w:left="1136" w:firstLine="0"/>
      </w:pPr>
    </w:lvl>
    <w:lvl w:ilvl="8">
      <w:start w:val="1"/>
      <w:numFmt w:val="decimal"/>
      <w:pStyle w:val="Titre9"/>
      <w:lvlText w:val="%1.%2.%3.%4.%5.%6.%7.%8.%9."/>
      <w:legacy w:legacy="1" w:legacySpace="142" w:legacyIndent="284"/>
      <w:lvlJc w:val="left"/>
      <w:pPr>
        <w:ind w:left="1420" w:hanging="284"/>
      </w:pPr>
    </w:lvl>
  </w:abstractNum>
  <w:abstractNum w:abstractNumId="6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7">
    <w:nsid w:val="03F16F23"/>
    <w:multiLevelType w:val="multilevel"/>
    <w:tmpl w:val="D5940702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upperLetter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8">
    <w:nsid w:val="041B4228"/>
    <w:multiLevelType w:val="multilevel"/>
    <w:tmpl w:val="88A6B0C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9">
    <w:nsid w:val="1B0C50CA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24657F69"/>
    <w:multiLevelType w:val="multilevel"/>
    <w:tmpl w:val="60DAFF9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1">
    <w:nsid w:val="2D346E35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2FFE668A"/>
    <w:multiLevelType w:val="singleLevel"/>
    <w:tmpl w:val="8C0AFBBA"/>
    <w:lvl w:ilvl="0">
      <w:start w:val="1"/>
      <w:numFmt w:val="bullet"/>
      <w:lvlText w:val=""/>
      <w:lvlJc w:val="left"/>
      <w:pPr>
        <w:tabs>
          <w:tab w:val="num" w:pos="473"/>
        </w:tabs>
        <w:ind w:left="0" w:firstLine="113"/>
      </w:pPr>
      <w:rPr>
        <w:rFonts w:ascii="Symbol" w:hAnsi="Symbol" w:hint="default"/>
      </w:rPr>
    </w:lvl>
  </w:abstractNum>
  <w:abstractNum w:abstractNumId="13">
    <w:nsid w:val="37742E83"/>
    <w:multiLevelType w:val="hybridMultilevel"/>
    <w:tmpl w:val="C1BA7D0A"/>
    <w:lvl w:ilvl="0" w:tplc="0EE024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546CB9"/>
    <w:multiLevelType w:val="singleLevel"/>
    <w:tmpl w:val="944EFAB6"/>
    <w:lvl w:ilvl="0">
      <w:start w:val="1"/>
      <w:numFmt w:val="decimal"/>
      <w:lvlText w:val="%1."/>
      <w:legacy w:legacy="1" w:legacySpace="0" w:legacyIndent="283"/>
      <w:lvlJc w:val="left"/>
      <w:pPr>
        <w:ind w:left="1415" w:hanging="283"/>
      </w:pPr>
    </w:lvl>
  </w:abstractNum>
  <w:abstractNum w:abstractNumId="15">
    <w:nsid w:val="43392C3A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16">
    <w:nsid w:val="476E7D39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4A3A5A61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4BFB2291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4DFC06C0"/>
    <w:multiLevelType w:val="singleLevel"/>
    <w:tmpl w:val="8BB077C6"/>
    <w:lvl w:ilvl="0">
      <w:start w:val="19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60AC7CA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1">
    <w:nsid w:val="6C5E0E73"/>
    <w:multiLevelType w:val="hybridMultilevel"/>
    <w:tmpl w:val="4610298C"/>
    <w:lvl w:ilvl="0" w:tplc="3866F52C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6F7F2FCF"/>
    <w:multiLevelType w:val="multilevel"/>
    <w:tmpl w:val="1E0AE8C8"/>
    <w:lvl w:ilvl="0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271"/>
        </w:tabs>
        <w:ind w:left="1271" w:hanging="420"/>
      </w:pPr>
      <w:rPr>
        <w:rFonts w:hint="default"/>
      </w:rPr>
    </w:lvl>
    <w:lvl w:ilvl="2">
      <w:start w:val="1"/>
      <w:numFmt w:val="upperLetter"/>
      <w:lvlText w:val="%1.%2.%3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upperLetter"/>
      <w:lvlText w:val="%1.%2.%3.%4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3">
    <w:nsid w:val="79B02C37"/>
    <w:multiLevelType w:val="multilevel"/>
    <w:tmpl w:val="030A106A"/>
    <w:lvl w:ilvl="0">
      <w:start w:val="1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  <w:lvlOverride w:ilvl="0">
      <w:lvl w:ilvl="0">
        <w:start w:val="1"/>
        <w:numFmt w:val="bullet"/>
        <w:lvlText w:val=""/>
        <w:legacy w:legacy="1" w:legacySpace="113" w:legacyIndent="397"/>
        <w:lvlJc w:val="right"/>
        <w:pPr>
          <w:ind w:left="1248" w:hanging="397"/>
        </w:pPr>
        <w:rPr>
          <w:rFonts w:ascii="Symbol" w:hAnsi="Symbol" w:hint="default"/>
          <w:sz w:val="16"/>
        </w:rPr>
      </w:lvl>
    </w:lvlOverride>
  </w:num>
  <w:num w:numId="3">
    <w:abstractNumId w:val="12"/>
  </w:num>
  <w:num w:numId="4">
    <w:abstractNumId w:val="9"/>
  </w:num>
  <w:num w:numId="5">
    <w:abstractNumId w:val="5"/>
  </w:num>
  <w:num w:numId="6">
    <w:abstractNumId w:val="11"/>
  </w:num>
  <w:num w:numId="7">
    <w:abstractNumId w:val="16"/>
  </w:num>
  <w:num w:numId="8">
    <w:abstractNumId w:val="17"/>
  </w:num>
  <w:num w:numId="9">
    <w:abstractNumId w:val="8"/>
  </w:num>
  <w:num w:numId="10">
    <w:abstractNumId w:val="10"/>
  </w:num>
  <w:num w:numId="11">
    <w:abstractNumId w:val="20"/>
  </w:num>
  <w:num w:numId="12">
    <w:abstractNumId w:val="22"/>
  </w:num>
  <w:num w:numId="13">
    <w:abstractNumId w:val="1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7"/>
  </w:num>
  <w:num w:numId="28">
    <w:abstractNumId w:val="14"/>
  </w:num>
  <w:num w:numId="29">
    <w:abstractNumId w:val="19"/>
  </w:num>
  <w:num w:numId="30">
    <w:abstractNumId w:val="18"/>
  </w:num>
  <w:num w:numId="31">
    <w:abstractNumId w:val="1"/>
  </w:num>
  <w:num w:numId="32">
    <w:abstractNumId w:val="4"/>
  </w:num>
  <w:num w:numId="33">
    <w:abstractNumId w:val="3"/>
  </w:num>
  <w:num w:numId="34">
    <w:abstractNumId w:val="2"/>
  </w:num>
  <w:num w:numId="35">
    <w:abstractNumId w:val="23"/>
  </w:num>
  <w:num w:numId="36">
    <w:abstractNumId w:val="5"/>
  </w:num>
  <w:num w:numId="37">
    <w:abstractNumId w:val="21"/>
  </w:num>
  <w:num w:numId="38">
    <w:abstractNumId w:val="13"/>
  </w:num>
  <w:num w:numId="3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embedSystemFonts/>
  <w:proofState w:spelling="clean" w:grammar="clean"/>
  <w:attachedTemplate r:id="rId1"/>
  <w:stylePaneFormatFilter w:val="3701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40007E"/>
    <w:rsid w:val="0011471D"/>
    <w:rsid w:val="00131A68"/>
    <w:rsid w:val="0014128D"/>
    <w:rsid w:val="001A0CF1"/>
    <w:rsid w:val="001A29EC"/>
    <w:rsid w:val="003350DB"/>
    <w:rsid w:val="0040007E"/>
    <w:rsid w:val="00460B0E"/>
    <w:rsid w:val="004D5C70"/>
    <w:rsid w:val="00530E42"/>
    <w:rsid w:val="00554B34"/>
    <w:rsid w:val="00646A26"/>
    <w:rsid w:val="006F1B1E"/>
    <w:rsid w:val="007D7815"/>
    <w:rsid w:val="008656F1"/>
    <w:rsid w:val="0093213D"/>
    <w:rsid w:val="009462DB"/>
    <w:rsid w:val="00B23BCB"/>
    <w:rsid w:val="00B57FBB"/>
    <w:rsid w:val="00BF595F"/>
    <w:rsid w:val="00C01E85"/>
    <w:rsid w:val="00C37AB1"/>
    <w:rsid w:val="00C43E70"/>
    <w:rsid w:val="00CA4AF9"/>
    <w:rsid w:val="00E3584D"/>
    <w:rsid w:val="00E740D1"/>
    <w:rsid w:val="00EF1D0A"/>
    <w:rsid w:val="00F504DB"/>
    <w:rsid w:val="00F534F8"/>
    <w:rsid w:val="00FD33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31A68"/>
    <w:rPr>
      <w:sz w:val="24"/>
    </w:rPr>
  </w:style>
  <w:style w:type="paragraph" w:styleId="Titre1">
    <w:name w:val="heading 1"/>
    <w:basedOn w:val="Normal"/>
    <w:next w:val="Titre2"/>
    <w:qFormat/>
    <w:rsid w:val="00131A68"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rsid w:val="00131A68"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rsid w:val="00131A68"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rsid w:val="00131A68"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rsid w:val="00131A68"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rsid w:val="00131A68"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rsid w:val="00131A68"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rsid w:val="00131A68"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rsid w:val="00131A68"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  <w:rsid w:val="00131A68"/>
  </w:style>
  <w:style w:type="paragraph" w:styleId="En-tte">
    <w:name w:val="header"/>
    <w:basedOn w:val="Normal"/>
    <w:rsid w:val="00131A68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rsid w:val="00131A68"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rsid w:val="00131A68"/>
    <w:pPr>
      <w:ind w:left="113" w:hanging="113"/>
      <w:jc w:val="left"/>
    </w:pPr>
  </w:style>
  <w:style w:type="paragraph" w:styleId="Lgende">
    <w:name w:val="caption"/>
    <w:basedOn w:val="Normal"/>
    <w:next w:val="Normal"/>
    <w:qFormat/>
    <w:rsid w:val="00131A68"/>
    <w:pPr>
      <w:spacing w:before="120" w:after="120"/>
    </w:pPr>
    <w:rPr>
      <w:b/>
    </w:rPr>
  </w:style>
  <w:style w:type="paragraph" w:customStyle="1" w:styleId="Texte1-">
    <w:name w:val="Texte 1-"/>
    <w:basedOn w:val="Texte1"/>
    <w:rsid w:val="00131A68"/>
    <w:pPr>
      <w:ind w:left="1248" w:hanging="397"/>
    </w:pPr>
  </w:style>
  <w:style w:type="paragraph" w:customStyle="1" w:styleId="Texte1">
    <w:name w:val="Texte 1"/>
    <w:basedOn w:val="Normal"/>
    <w:rsid w:val="00131A68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  <w:rsid w:val="00131A68"/>
  </w:style>
  <w:style w:type="paragraph" w:customStyle="1" w:styleId="Texte3">
    <w:name w:val="Texte 3"/>
    <w:basedOn w:val="Texte1"/>
    <w:rsid w:val="00131A68"/>
    <w:pPr>
      <w:ind w:right="567"/>
    </w:pPr>
  </w:style>
  <w:style w:type="paragraph" w:customStyle="1" w:styleId="AnnexeTitre1">
    <w:name w:val="Annexe Titre 1"/>
    <w:basedOn w:val="Normal"/>
    <w:next w:val="AnnexeTitre2"/>
    <w:rsid w:val="00131A68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rsid w:val="00131A68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rsid w:val="00131A68"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rsid w:val="00131A68"/>
    <w:pPr>
      <w:ind w:left="567"/>
    </w:pPr>
    <w:rPr>
      <w:i/>
    </w:rPr>
  </w:style>
  <w:style w:type="paragraph" w:styleId="TM4">
    <w:name w:val="toc 4"/>
    <w:basedOn w:val="TM3"/>
    <w:next w:val="Normal"/>
    <w:semiHidden/>
    <w:rsid w:val="00131A68"/>
    <w:rPr>
      <w:i w:val="0"/>
    </w:rPr>
  </w:style>
  <w:style w:type="paragraph" w:styleId="TM5">
    <w:name w:val="toc 5"/>
    <w:basedOn w:val="TM4"/>
    <w:next w:val="Normal"/>
    <w:semiHidden/>
    <w:rsid w:val="00131A68"/>
    <w:pPr>
      <w:ind w:left="1134"/>
    </w:pPr>
  </w:style>
  <w:style w:type="paragraph" w:styleId="TM6">
    <w:name w:val="toc 6"/>
    <w:basedOn w:val="TM5"/>
    <w:next w:val="Normal"/>
    <w:semiHidden/>
    <w:rsid w:val="00131A68"/>
    <w:pPr>
      <w:ind w:left="1418"/>
    </w:pPr>
  </w:style>
  <w:style w:type="paragraph" w:styleId="TM7">
    <w:name w:val="toc 7"/>
    <w:basedOn w:val="TM6"/>
    <w:next w:val="Normal"/>
    <w:semiHidden/>
    <w:rsid w:val="00131A68"/>
    <w:pPr>
      <w:ind w:left="1701"/>
    </w:pPr>
  </w:style>
  <w:style w:type="paragraph" w:styleId="TM8">
    <w:name w:val="toc 8"/>
    <w:basedOn w:val="TM7"/>
    <w:next w:val="Normal"/>
    <w:semiHidden/>
    <w:rsid w:val="00131A68"/>
    <w:pPr>
      <w:ind w:left="1985"/>
    </w:pPr>
  </w:style>
  <w:style w:type="paragraph" w:styleId="TM9">
    <w:name w:val="toc 9"/>
    <w:basedOn w:val="TM8"/>
    <w:next w:val="Normal"/>
    <w:semiHidden/>
    <w:rsid w:val="00131A68"/>
    <w:pPr>
      <w:ind w:left="2268"/>
    </w:pPr>
  </w:style>
  <w:style w:type="paragraph" w:styleId="Pieddepage">
    <w:name w:val="footer"/>
    <w:basedOn w:val="Normal"/>
    <w:rsid w:val="00131A68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rsid w:val="00131A68"/>
    <w:pPr>
      <w:ind w:left="1415" w:hanging="283"/>
    </w:pPr>
  </w:style>
  <w:style w:type="paragraph" w:styleId="Listenumros">
    <w:name w:val="List Number"/>
    <w:basedOn w:val="Normal"/>
    <w:rsid w:val="00131A68"/>
    <w:pPr>
      <w:ind w:left="283" w:hanging="283"/>
    </w:pPr>
  </w:style>
  <w:style w:type="paragraph" w:styleId="Listenumros2">
    <w:name w:val="List Number 2"/>
    <w:basedOn w:val="Normal"/>
    <w:rsid w:val="00131A68"/>
    <w:pPr>
      <w:ind w:left="566" w:hanging="283"/>
    </w:pPr>
  </w:style>
  <w:style w:type="paragraph" w:styleId="Listenumros3">
    <w:name w:val="List Number 3"/>
    <w:basedOn w:val="Normal"/>
    <w:rsid w:val="00131A68"/>
    <w:pPr>
      <w:ind w:left="849" w:hanging="283"/>
    </w:pPr>
  </w:style>
  <w:style w:type="paragraph" w:styleId="Listecontinue">
    <w:name w:val="List Continue"/>
    <w:basedOn w:val="Normal"/>
    <w:rsid w:val="00131A68"/>
    <w:pPr>
      <w:spacing w:after="120"/>
      <w:ind w:left="283"/>
    </w:pPr>
  </w:style>
  <w:style w:type="paragraph" w:customStyle="1" w:styleId="Texte2-">
    <w:name w:val="Texte 2-"/>
    <w:basedOn w:val="Texte2"/>
    <w:rsid w:val="00131A68"/>
    <w:pPr>
      <w:ind w:left="1956" w:hanging="397"/>
    </w:pPr>
  </w:style>
  <w:style w:type="paragraph" w:customStyle="1" w:styleId="Texte3-">
    <w:name w:val="Texte 3-"/>
    <w:basedOn w:val="Texte3"/>
    <w:rsid w:val="00131A68"/>
    <w:pPr>
      <w:ind w:left="2665" w:hanging="397"/>
    </w:pPr>
  </w:style>
  <w:style w:type="paragraph" w:customStyle="1" w:styleId="Texte10">
    <w:name w:val="Texte 1)"/>
    <w:basedOn w:val="Texte1"/>
    <w:rsid w:val="00131A68"/>
    <w:pPr>
      <w:ind w:left="1248" w:hanging="397"/>
    </w:pPr>
  </w:style>
  <w:style w:type="paragraph" w:customStyle="1" w:styleId="Texte20">
    <w:name w:val="Texte 2)"/>
    <w:basedOn w:val="Texte2"/>
    <w:rsid w:val="00131A68"/>
    <w:pPr>
      <w:ind w:left="1956" w:hanging="397"/>
    </w:pPr>
  </w:style>
  <w:style w:type="paragraph" w:customStyle="1" w:styleId="Texte30">
    <w:name w:val="Texte 3)"/>
    <w:basedOn w:val="Texte3"/>
    <w:rsid w:val="00131A68"/>
    <w:pPr>
      <w:ind w:left="2665" w:hanging="397"/>
    </w:pPr>
  </w:style>
  <w:style w:type="paragraph" w:customStyle="1" w:styleId="Texte1a">
    <w:name w:val="Texte 1a)"/>
    <w:basedOn w:val="Texte1"/>
    <w:rsid w:val="00131A68"/>
    <w:pPr>
      <w:ind w:left="1248" w:hanging="397"/>
    </w:pPr>
  </w:style>
  <w:style w:type="paragraph" w:customStyle="1" w:styleId="Texte2a">
    <w:name w:val="Texte 2a)"/>
    <w:basedOn w:val="Texte2"/>
    <w:rsid w:val="00131A68"/>
    <w:pPr>
      <w:ind w:left="1956" w:hanging="397"/>
    </w:pPr>
  </w:style>
  <w:style w:type="paragraph" w:customStyle="1" w:styleId="Texte3a">
    <w:name w:val="Texte 3a)"/>
    <w:basedOn w:val="Texte3"/>
    <w:rsid w:val="00131A68"/>
    <w:pPr>
      <w:ind w:left="2665" w:hanging="397"/>
    </w:pPr>
  </w:style>
  <w:style w:type="paragraph" w:styleId="Titre">
    <w:name w:val="Title"/>
    <w:basedOn w:val="Normal"/>
    <w:qFormat/>
    <w:rsid w:val="00131A68"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rsid w:val="00131A68"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rsid w:val="00131A68"/>
    <w:pPr>
      <w:ind w:left="240" w:hanging="240"/>
    </w:pPr>
  </w:style>
  <w:style w:type="paragraph" w:styleId="Index2">
    <w:name w:val="index 2"/>
    <w:basedOn w:val="Normal"/>
    <w:next w:val="Normal"/>
    <w:autoRedefine/>
    <w:semiHidden/>
    <w:rsid w:val="00131A68"/>
    <w:pPr>
      <w:ind w:left="480" w:hanging="240"/>
    </w:pPr>
  </w:style>
  <w:style w:type="paragraph" w:styleId="Index3">
    <w:name w:val="index 3"/>
    <w:basedOn w:val="Normal"/>
    <w:next w:val="Normal"/>
    <w:autoRedefine/>
    <w:semiHidden/>
    <w:rsid w:val="00131A68"/>
    <w:pPr>
      <w:ind w:left="720" w:hanging="240"/>
    </w:pPr>
  </w:style>
  <w:style w:type="paragraph" w:styleId="Index4">
    <w:name w:val="index 4"/>
    <w:basedOn w:val="Normal"/>
    <w:next w:val="Normal"/>
    <w:autoRedefine/>
    <w:semiHidden/>
    <w:rsid w:val="00131A68"/>
    <w:pPr>
      <w:ind w:left="960" w:hanging="240"/>
    </w:pPr>
  </w:style>
  <w:style w:type="paragraph" w:styleId="Index5">
    <w:name w:val="index 5"/>
    <w:basedOn w:val="Normal"/>
    <w:next w:val="Normal"/>
    <w:autoRedefine/>
    <w:semiHidden/>
    <w:rsid w:val="00131A68"/>
    <w:pPr>
      <w:ind w:left="1200" w:hanging="240"/>
    </w:pPr>
  </w:style>
  <w:style w:type="paragraph" w:styleId="Index6">
    <w:name w:val="index 6"/>
    <w:basedOn w:val="Normal"/>
    <w:next w:val="Normal"/>
    <w:autoRedefine/>
    <w:semiHidden/>
    <w:rsid w:val="00131A68"/>
    <w:pPr>
      <w:ind w:left="1440" w:hanging="240"/>
    </w:pPr>
  </w:style>
  <w:style w:type="paragraph" w:styleId="Index7">
    <w:name w:val="index 7"/>
    <w:basedOn w:val="Normal"/>
    <w:next w:val="Normal"/>
    <w:autoRedefine/>
    <w:semiHidden/>
    <w:rsid w:val="00131A68"/>
    <w:pPr>
      <w:ind w:left="1680" w:hanging="240"/>
    </w:pPr>
  </w:style>
  <w:style w:type="paragraph" w:styleId="Index8">
    <w:name w:val="index 8"/>
    <w:basedOn w:val="Normal"/>
    <w:next w:val="Normal"/>
    <w:autoRedefine/>
    <w:semiHidden/>
    <w:rsid w:val="00131A68"/>
    <w:pPr>
      <w:ind w:left="1920" w:hanging="240"/>
    </w:pPr>
  </w:style>
  <w:style w:type="paragraph" w:styleId="Index9">
    <w:name w:val="index 9"/>
    <w:basedOn w:val="Normal"/>
    <w:next w:val="Normal"/>
    <w:autoRedefine/>
    <w:semiHidden/>
    <w:rsid w:val="00131A68"/>
    <w:pPr>
      <w:ind w:left="2160" w:hanging="240"/>
    </w:pPr>
  </w:style>
  <w:style w:type="paragraph" w:styleId="Titreindex">
    <w:name w:val="index heading"/>
    <w:basedOn w:val="Normal"/>
    <w:next w:val="Index1"/>
    <w:semiHidden/>
    <w:rsid w:val="00131A68"/>
  </w:style>
  <w:style w:type="paragraph" w:styleId="Corpsdetexte">
    <w:name w:val="Body Text"/>
    <w:basedOn w:val="Normal"/>
    <w:rsid w:val="00131A68"/>
    <w:rPr>
      <w:b/>
      <w:i/>
      <w:sz w:val="26"/>
    </w:rPr>
  </w:style>
  <w:style w:type="paragraph" w:styleId="Corpsdetexte2">
    <w:name w:val="Body Text 2"/>
    <w:basedOn w:val="Normal"/>
    <w:rsid w:val="00131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rsid w:val="00131A68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semiHidden="1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semiHidden="1" w:uiPriority="37" w:unhideWhenUsed="1"/>
    <w:lsdException w:name="Colorful Shading Accent 6" w:semiHidden="1" w:uiPriority="39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</w:rPr>
  </w:style>
  <w:style w:type="paragraph" w:styleId="Titre1">
    <w:name w:val="heading 1"/>
    <w:basedOn w:val="Normal"/>
    <w:next w:val="Titre2"/>
    <w:qFormat/>
    <w:pPr>
      <w:keepNext/>
      <w:numPr>
        <w:numId w:val="26"/>
      </w:numPr>
      <w:spacing w:before="300" w:after="120"/>
      <w:outlineLvl w:val="0"/>
    </w:pPr>
    <w:rPr>
      <w:b/>
      <w:caps/>
      <w:kern w:val="28"/>
      <w:sz w:val="28"/>
      <w:u w:val="single"/>
    </w:rPr>
  </w:style>
  <w:style w:type="paragraph" w:styleId="Titre2">
    <w:name w:val="heading 2"/>
    <w:basedOn w:val="Titre1"/>
    <w:next w:val="Texte1"/>
    <w:qFormat/>
    <w:pPr>
      <w:numPr>
        <w:numId w:val="0"/>
      </w:numPr>
      <w:spacing w:before="120"/>
      <w:ind w:left="284"/>
      <w:outlineLvl w:val="1"/>
    </w:pPr>
    <w:rPr>
      <w:b w:val="0"/>
      <w:caps w:val="0"/>
      <w:sz w:val="24"/>
      <w:u w:val="none"/>
    </w:rPr>
  </w:style>
  <w:style w:type="paragraph" w:styleId="Titre3">
    <w:name w:val="heading 3"/>
    <w:basedOn w:val="Titre2"/>
    <w:next w:val="Texte2"/>
    <w:qFormat/>
    <w:pPr>
      <w:numPr>
        <w:ilvl w:val="2"/>
        <w:numId w:val="26"/>
      </w:numPr>
      <w:spacing w:before="60" w:after="60"/>
      <w:outlineLvl w:val="2"/>
    </w:pPr>
    <w:rPr>
      <w:b/>
      <w:i/>
    </w:rPr>
  </w:style>
  <w:style w:type="paragraph" w:styleId="Titre4">
    <w:name w:val="heading 4"/>
    <w:basedOn w:val="Titre3"/>
    <w:next w:val="Texte3"/>
    <w:qFormat/>
    <w:pPr>
      <w:numPr>
        <w:ilvl w:val="3"/>
      </w:numPr>
      <w:outlineLvl w:val="3"/>
    </w:pPr>
    <w:rPr>
      <w:i w:val="0"/>
    </w:rPr>
  </w:style>
  <w:style w:type="paragraph" w:styleId="Titre5">
    <w:name w:val="heading 5"/>
    <w:basedOn w:val="Titre4"/>
    <w:next w:val="Normal"/>
    <w:qFormat/>
    <w:pPr>
      <w:numPr>
        <w:ilvl w:val="4"/>
      </w:numPr>
      <w:outlineLvl w:val="4"/>
    </w:pPr>
  </w:style>
  <w:style w:type="paragraph" w:styleId="Titre6">
    <w:name w:val="heading 6"/>
    <w:basedOn w:val="Titre5"/>
    <w:next w:val="Normal"/>
    <w:qFormat/>
    <w:pPr>
      <w:numPr>
        <w:ilvl w:val="5"/>
      </w:numPr>
      <w:outlineLvl w:val="5"/>
    </w:pPr>
  </w:style>
  <w:style w:type="paragraph" w:styleId="Titre7">
    <w:name w:val="heading 7"/>
    <w:basedOn w:val="Titre6"/>
    <w:next w:val="Normal"/>
    <w:qFormat/>
    <w:pPr>
      <w:numPr>
        <w:ilvl w:val="6"/>
      </w:numPr>
      <w:outlineLvl w:val="6"/>
    </w:pPr>
  </w:style>
  <w:style w:type="paragraph" w:styleId="Titre8">
    <w:name w:val="heading 8"/>
    <w:basedOn w:val="Titre7"/>
    <w:next w:val="Normal"/>
    <w:qFormat/>
    <w:pPr>
      <w:numPr>
        <w:ilvl w:val="7"/>
      </w:numPr>
      <w:outlineLvl w:val="7"/>
    </w:pPr>
  </w:style>
  <w:style w:type="paragraph" w:styleId="Titre9">
    <w:name w:val="heading 9"/>
    <w:basedOn w:val="Titre8"/>
    <w:next w:val="Normal"/>
    <w:qFormat/>
    <w:pPr>
      <w:numPr>
        <w:ilvl w:val="8"/>
      </w:numPr>
      <w:outlineLvl w:val="8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Numrodepage">
    <w:name w:val="page number"/>
    <w:basedOn w:val="Policepardfaut"/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TM1">
    <w:name w:val="toc 1"/>
    <w:basedOn w:val="Normal"/>
    <w:next w:val="Normal"/>
    <w:semiHidden/>
    <w:pPr>
      <w:tabs>
        <w:tab w:val="right" w:leader="hyphen" w:pos="9639"/>
      </w:tabs>
      <w:spacing w:before="120"/>
    </w:pPr>
    <w:rPr>
      <w:b/>
      <w:caps/>
    </w:rPr>
  </w:style>
  <w:style w:type="paragraph" w:customStyle="1" w:styleId="Tableau1">
    <w:name w:val="Tableau1"/>
    <w:basedOn w:val="Texte1"/>
    <w:pPr>
      <w:ind w:left="113" w:hanging="113"/>
      <w:jc w:val="left"/>
    </w:pPr>
  </w:style>
  <w:style w:type="paragraph" w:styleId="Lgende">
    <w:name w:val="caption"/>
    <w:basedOn w:val="Normal"/>
    <w:next w:val="Normal"/>
    <w:qFormat/>
    <w:pPr>
      <w:spacing w:before="120" w:after="120"/>
    </w:pPr>
    <w:rPr>
      <w:b/>
    </w:rPr>
  </w:style>
  <w:style w:type="paragraph" w:customStyle="1" w:styleId="Texte1-">
    <w:name w:val="Texte 1-"/>
    <w:basedOn w:val="Texte1"/>
    <w:pPr>
      <w:ind w:left="1248" w:hanging="397"/>
    </w:pPr>
  </w:style>
  <w:style w:type="paragraph" w:customStyle="1" w:styleId="Texte1">
    <w:name w:val="Texte 1"/>
    <w:basedOn w:val="Normal"/>
    <w:pPr>
      <w:spacing w:before="60" w:after="60"/>
      <w:ind w:left="851" w:right="142"/>
      <w:jc w:val="both"/>
    </w:pPr>
  </w:style>
  <w:style w:type="paragraph" w:customStyle="1" w:styleId="Texte2">
    <w:name w:val="Texte 2"/>
    <w:basedOn w:val="Texte1"/>
  </w:style>
  <w:style w:type="paragraph" w:customStyle="1" w:styleId="Texte3">
    <w:name w:val="Texte 3"/>
    <w:basedOn w:val="Texte1"/>
    <w:pPr>
      <w:ind w:right="567"/>
    </w:pPr>
  </w:style>
  <w:style w:type="paragraph" w:customStyle="1" w:styleId="AnnexeTitre1">
    <w:name w:val="Annexe Titre 1"/>
    <w:basedOn w:val="Normal"/>
    <w:next w:val="AnnexeTitre2"/>
    <w:pPr>
      <w:spacing w:before="240" w:after="240"/>
      <w:jc w:val="center"/>
    </w:pPr>
    <w:rPr>
      <w:b/>
      <w:caps/>
      <w:sz w:val="30"/>
    </w:rPr>
  </w:style>
  <w:style w:type="paragraph" w:customStyle="1" w:styleId="AnnexeTitre2">
    <w:name w:val="Annexe Titre 2"/>
    <w:basedOn w:val="Normal"/>
    <w:pPr>
      <w:spacing w:before="120" w:after="120"/>
      <w:jc w:val="center"/>
    </w:pPr>
    <w:rPr>
      <w:sz w:val="28"/>
    </w:rPr>
  </w:style>
  <w:style w:type="paragraph" w:styleId="TM2">
    <w:name w:val="toc 2"/>
    <w:basedOn w:val="TM1"/>
    <w:next w:val="Normal"/>
    <w:semiHidden/>
    <w:pPr>
      <w:spacing w:before="60"/>
      <w:ind w:left="284"/>
    </w:pPr>
    <w:rPr>
      <w:b w:val="0"/>
      <w:caps w:val="0"/>
    </w:rPr>
  </w:style>
  <w:style w:type="paragraph" w:styleId="TM3">
    <w:name w:val="toc 3"/>
    <w:basedOn w:val="TM2"/>
    <w:next w:val="Normal"/>
    <w:semiHidden/>
    <w:pPr>
      <w:ind w:left="567"/>
    </w:pPr>
    <w:rPr>
      <w:i/>
    </w:rPr>
  </w:style>
  <w:style w:type="paragraph" w:styleId="TM4">
    <w:name w:val="toc 4"/>
    <w:basedOn w:val="TM3"/>
    <w:next w:val="Normal"/>
    <w:semiHidden/>
    <w:rPr>
      <w:i w:val="0"/>
    </w:rPr>
  </w:style>
  <w:style w:type="paragraph" w:styleId="TM5">
    <w:name w:val="toc 5"/>
    <w:basedOn w:val="TM4"/>
    <w:next w:val="Normal"/>
    <w:semiHidden/>
    <w:pPr>
      <w:ind w:left="1134"/>
    </w:pPr>
  </w:style>
  <w:style w:type="paragraph" w:styleId="TM6">
    <w:name w:val="toc 6"/>
    <w:basedOn w:val="TM5"/>
    <w:next w:val="Normal"/>
    <w:semiHidden/>
    <w:pPr>
      <w:ind w:left="1418"/>
    </w:pPr>
  </w:style>
  <w:style w:type="paragraph" w:styleId="TM7">
    <w:name w:val="toc 7"/>
    <w:basedOn w:val="TM6"/>
    <w:next w:val="Normal"/>
    <w:semiHidden/>
    <w:pPr>
      <w:ind w:left="1701"/>
    </w:pPr>
  </w:style>
  <w:style w:type="paragraph" w:styleId="TM8">
    <w:name w:val="toc 8"/>
    <w:basedOn w:val="TM7"/>
    <w:next w:val="Normal"/>
    <w:semiHidden/>
    <w:pPr>
      <w:ind w:left="1985"/>
    </w:pPr>
  </w:style>
  <w:style w:type="paragraph" w:styleId="TM9">
    <w:name w:val="toc 9"/>
    <w:basedOn w:val="TM8"/>
    <w:next w:val="Normal"/>
    <w:semiHidden/>
    <w:pPr>
      <w:ind w:left="2268"/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Listenumros5">
    <w:name w:val="List Number 5"/>
    <w:basedOn w:val="Normal"/>
    <w:pPr>
      <w:ind w:left="1415" w:hanging="283"/>
    </w:pPr>
  </w:style>
  <w:style w:type="paragraph" w:styleId="Listenumros">
    <w:name w:val="List Number"/>
    <w:basedOn w:val="Normal"/>
    <w:pPr>
      <w:ind w:left="283" w:hanging="283"/>
    </w:pPr>
  </w:style>
  <w:style w:type="paragraph" w:styleId="Listenumros2">
    <w:name w:val="List Number 2"/>
    <w:basedOn w:val="Normal"/>
    <w:pPr>
      <w:ind w:left="566" w:hanging="283"/>
    </w:pPr>
  </w:style>
  <w:style w:type="paragraph" w:styleId="Listenumros3">
    <w:name w:val="List Number 3"/>
    <w:basedOn w:val="Normal"/>
    <w:pPr>
      <w:ind w:left="849" w:hanging="283"/>
    </w:pPr>
  </w:style>
  <w:style w:type="paragraph" w:styleId="Listecontinue">
    <w:name w:val="List Continue"/>
    <w:basedOn w:val="Normal"/>
    <w:pPr>
      <w:spacing w:after="120"/>
      <w:ind w:left="283"/>
    </w:pPr>
  </w:style>
  <w:style w:type="paragraph" w:customStyle="1" w:styleId="Texte2-">
    <w:name w:val="Texte 2-"/>
    <w:basedOn w:val="Texte2"/>
    <w:pPr>
      <w:ind w:left="1956" w:hanging="397"/>
    </w:pPr>
  </w:style>
  <w:style w:type="paragraph" w:customStyle="1" w:styleId="Texte3-">
    <w:name w:val="Texte 3-"/>
    <w:basedOn w:val="Texte3"/>
    <w:pPr>
      <w:ind w:left="2665" w:hanging="397"/>
    </w:pPr>
  </w:style>
  <w:style w:type="paragraph" w:customStyle="1" w:styleId="Texte10">
    <w:name w:val="Texte 1)"/>
    <w:basedOn w:val="Texte1"/>
    <w:pPr>
      <w:ind w:left="1248" w:hanging="397"/>
    </w:pPr>
  </w:style>
  <w:style w:type="paragraph" w:customStyle="1" w:styleId="Texte20">
    <w:name w:val="Texte 2)"/>
    <w:basedOn w:val="Texte2"/>
    <w:pPr>
      <w:ind w:left="1956" w:hanging="397"/>
    </w:pPr>
  </w:style>
  <w:style w:type="paragraph" w:customStyle="1" w:styleId="Texte30">
    <w:name w:val="Texte 3)"/>
    <w:basedOn w:val="Texte3"/>
    <w:pPr>
      <w:ind w:left="2665" w:hanging="397"/>
    </w:pPr>
  </w:style>
  <w:style w:type="paragraph" w:customStyle="1" w:styleId="Texte1a">
    <w:name w:val="Texte 1a)"/>
    <w:basedOn w:val="Texte1"/>
    <w:pPr>
      <w:ind w:left="1248" w:hanging="397"/>
    </w:pPr>
  </w:style>
  <w:style w:type="paragraph" w:customStyle="1" w:styleId="Texte2a">
    <w:name w:val="Texte 2a)"/>
    <w:basedOn w:val="Texte2"/>
    <w:pPr>
      <w:ind w:left="1956" w:hanging="397"/>
    </w:pPr>
  </w:style>
  <w:style w:type="paragraph" w:customStyle="1" w:styleId="Texte3a">
    <w:name w:val="Texte 3a)"/>
    <w:basedOn w:val="Texte3"/>
    <w:pPr>
      <w:ind w:left="2665" w:hanging="397"/>
    </w:pPr>
  </w:style>
  <w:style w:type="paragraph" w:styleId="Titre">
    <w:name w:val="Title"/>
    <w:basedOn w:val="Normal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Sous-titre">
    <w:name w:val="Subtitle"/>
    <w:basedOn w:val="Normal"/>
    <w:qFormat/>
    <w:pPr>
      <w:spacing w:after="60"/>
      <w:jc w:val="center"/>
    </w:pPr>
    <w:rPr>
      <w:rFonts w:ascii="Arial" w:hAnsi="Arial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Titreindex">
    <w:name w:val="index heading"/>
    <w:basedOn w:val="Normal"/>
    <w:next w:val="Index1"/>
    <w:semiHidden/>
  </w:style>
  <w:style w:type="paragraph" w:styleId="Corpsdetexte">
    <w:name w:val="Body Text"/>
    <w:basedOn w:val="Normal"/>
    <w:rPr>
      <w:b/>
      <w:i/>
      <w:sz w:val="26"/>
    </w:rPr>
  </w:style>
  <w:style w:type="paragraph" w:styleId="Corpsdetexte2">
    <w:name w:val="Body Text 2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b/>
      <w:sz w:val="28"/>
    </w:rPr>
  </w:style>
  <w:style w:type="paragraph" w:styleId="Corpsdetexte3">
    <w:name w:val="Body Text 3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31" w:color="auto"/>
      </w:pBdr>
    </w:pPr>
    <w:rPr>
      <w:sz w:val="28"/>
    </w:rPr>
  </w:style>
  <w:style w:type="paragraph" w:styleId="Textedebulles">
    <w:name w:val="Balloon Text"/>
    <w:basedOn w:val="Normal"/>
    <w:link w:val="TextedebullesCar"/>
    <w:rsid w:val="004D5C70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4D5C7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emf"/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Modeles\doc-qual.dot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doc-qual</Template>
  <TotalTime>1</TotalTime>
  <Pages>5</Pages>
  <Words>480</Words>
  <Characters>2645</Characters>
  <Application>Microsoft Office Word</Application>
  <DocSecurity>4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RAPPORT AUDIT:</vt:lpstr>
      <vt:lpstr>accueil</vt:lpstr>
      <vt:lpstr>MISE A PROFIT  DES AUDITS PRECEDENTS</vt:lpstr>
      <vt:lpstr>DYNAMIQUE DU ASSOCIATION q&amp;A</vt:lpstr>
      <vt:lpstr>conclusion</vt:lpstr>
      <vt:lpstr>DIVERS</vt:lpstr>
      <vt:lpstr>    </vt:lpstr>
      <vt:lpstr/>
      <vt:lpstr>conclusion-bilan synthetique</vt:lpstr>
    </vt:vector>
  </TitlesOfParts>
  <Company/>
  <LinksUpToDate>false</LinksUpToDate>
  <CharactersWithSpaces>3119</CharactersWithSpaces>
  <SharedDoc>false</SharedDoc>
  <HLinks>
    <vt:vector size="6" baseType="variant">
      <vt:variant>
        <vt:i4>5701725</vt:i4>
      </vt:variant>
      <vt:variant>
        <vt:i4>-1</vt:i4>
      </vt:variant>
      <vt:variant>
        <vt:i4>2049</vt:i4>
      </vt:variant>
      <vt:variant>
        <vt:i4>1</vt:i4>
      </vt:variant>
      <vt:variant>
        <vt:lpwstr>logo afaq-afnor-bandeau-afaq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RAPPORT AUDIT:</dc:title>
  <dc:creator>QUALIT'ARCHI</dc:creator>
  <cp:lastModifiedBy>Sylvere GOUGEON</cp:lastModifiedBy>
  <cp:revision>2</cp:revision>
  <cp:lastPrinted>2014-05-14T15:03:00Z</cp:lastPrinted>
  <dcterms:created xsi:type="dcterms:W3CDTF">2015-05-15T06:11:00Z</dcterms:created>
  <dcterms:modified xsi:type="dcterms:W3CDTF">2015-05-15T06:11:00Z</dcterms:modified>
</cp:coreProperties>
</file>